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E89" w:rsidRPr="008F5240" w:rsidRDefault="00E0013A" w:rsidP="006969C5">
      <w:pPr>
        <w:spacing w:line="300" w:lineRule="exact"/>
        <w:rPr>
          <w:rFonts w:ascii="ヒラギノ角ゴ Pro W3" w:eastAsia="ヒラギノ角ゴ Pro W3" w:hAnsi="ヒラギノ角ゴ Pro W3"/>
          <w:b/>
          <w:bCs/>
          <w:sz w:val="22"/>
          <w:szCs w:val="22"/>
        </w:rPr>
      </w:pPr>
      <w:r w:rsidRPr="008F5240">
        <w:rPr>
          <w:rFonts w:ascii="ヒラギノ角ゴ Pro W3" w:eastAsia="ヒラギノ角ゴ Pro W3" w:hAnsi="ヒラギノ角ゴ Pro W3" w:hint="eastAsia"/>
          <w:b/>
          <w:bCs/>
          <w:sz w:val="22"/>
          <w:szCs w:val="22"/>
        </w:rPr>
        <w:t>C</w:t>
      </w:r>
      <w:r w:rsidRPr="008F5240">
        <w:rPr>
          <w:rFonts w:ascii="ヒラギノ角ゴ Pro W3" w:eastAsia="ヒラギノ角ゴ Pro W3" w:hAnsi="ヒラギノ角ゴ Pro W3"/>
          <w:b/>
          <w:bCs/>
          <w:sz w:val="22"/>
          <w:szCs w:val="22"/>
        </w:rPr>
        <w:t>CDO</w:t>
      </w:r>
      <w:r w:rsidRPr="008F5240">
        <w:rPr>
          <w:rFonts w:ascii="ヒラギノ角ゴ Pro W3" w:eastAsia="ヒラギノ角ゴ Pro W3" w:hAnsi="ヒラギノ角ゴ Pro W3" w:hint="eastAsia"/>
          <w:b/>
          <w:bCs/>
          <w:sz w:val="22"/>
          <w:szCs w:val="22"/>
        </w:rPr>
        <w:t>協同事業委員会</w:t>
      </w:r>
    </w:p>
    <w:p w:rsidR="00E0013A" w:rsidRPr="008F5240" w:rsidRDefault="00E0013A" w:rsidP="006969C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2</w:t>
      </w:r>
      <w:r w:rsidRPr="008F5240">
        <w:rPr>
          <w:rFonts w:ascii="ヒラギノ角ゴ Pro W3" w:eastAsia="ヒラギノ角ゴ Pro W3" w:hAnsi="ヒラギノ角ゴ Pro W3"/>
          <w:sz w:val="18"/>
          <w:szCs w:val="18"/>
        </w:rPr>
        <w:t>020</w:t>
      </w:r>
      <w:r w:rsidRPr="008F5240">
        <w:rPr>
          <w:rFonts w:ascii="ヒラギノ角ゴ Pro W3" w:eastAsia="ヒラギノ角ゴ Pro W3" w:hAnsi="ヒラギノ角ゴ Pro W3" w:hint="eastAsia"/>
          <w:sz w:val="18"/>
          <w:szCs w:val="18"/>
        </w:rPr>
        <w:t>年</w:t>
      </w:r>
      <w:r w:rsidR="00E05B15" w:rsidRPr="008F5240">
        <w:rPr>
          <w:rFonts w:ascii="ヒラギノ角ゴ Pro W3" w:eastAsia="ヒラギノ角ゴ Pro W3" w:hAnsi="ヒラギノ角ゴ Pro W3"/>
          <w:sz w:val="18"/>
          <w:szCs w:val="18"/>
        </w:rPr>
        <w:t>12</w:t>
      </w:r>
      <w:r w:rsidRPr="008F5240">
        <w:rPr>
          <w:rFonts w:ascii="ヒラギノ角ゴ Pro W3" w:eastAsia="ヒラギノ角ゴ Pro W3" w:hAnsi="ヒラギノ角ゴ Pro W3" w:hint="eastAsia"/>
          <w:sz w:val="18"/>
          <w:szCs w:val="18"/>
        </w:rPr>
        <w:t>月</w:t>
      </w:r>
      <w:r w:rsidR="009710FB" w:rsidRPr="008F5240">
        <w:rPr>
          <w:rFonts w:ascii="ヒラギノ角ゴ Pro W3" w:eastAsia="ヒラギノ角ゴ Pro W3" w:hAnsi="ヒラギノ角ゴ Pro W3"/>
          <w:sz w:val="18"/>
          <w:szCs w:val="18"/>
        </w:rPr>
        <w:t>21</w:t>
      </w:r>
      <w:r w:rsidRPr="008F5240">
        <w:rPr>
          <w:rFonts w:ascii="ヒラギノ角ゴ Pro W3" w:eastAsia="ヒラギノ角ゴ Pro W3" w:hAnsi="ヒラギノ角ゴ Pro W3" w:hint="eastAsia"/>
          <w:sz w:val="18"/>
          <w:szCs w:val="18"/>
        </w:rPr>
        <w:t>日（</w:t>
      </w:r>
      <w:r w:rsidR="009710FB" w:rsidRPr="008F5240">
        <w:rPr>
          <w:rFonts w:ascii="ヒラギノ角ゴ Pro W3" w:eastAsia="ヒラギノ角ゴ Pro W3" w:hAnsi="ヒラギノ角ゴ Pro W3" w:hint="eastAsia"/>
          <w:sz w:val="18"/>
          <w:szCs w:val="18"/>
        </w:rPr>
        <w:t>月</w:t>
      </w:r>
      <w:r w:rsidRPr="008F5240">
        <w:rPr>
          <w:rFonts w:ascii="ヒラギノ角ゴ Pro W3" w:eastAsia="ヒラギノ角ゴ Pro W3" w:hAnsi="ヒラギノ角ゴ Pro W3" w:hint="eastAsia"/>
          <w:sz w:val="18"/>
          <w:szCs w:val="18"/>
        </w:rPr>
        <w:t>）</w:t>
      </w:r>
      <w:r w:rsidRPr="008F5240">
        <w:rPr>
          <w:rFonts w:ascii="ヒラギノ角ゴ Pro W3" w:eastAsia="ヒラギノ角ゴ Pro W3" w:hAnsi="ヒラギノ角ゴ Pro W3"/>
          <w:sz w:val="18"/>
          <w:szCs w:val="18"/>
        </w:rPr>
        <w:t>18:30</w:t>
      </w:r>
      <w:r w:rsidRPr="008F5240">
        <w:rPr>
          <w:rFonts w:ascii="ヒラギノ角ゴ Pro W3" w:eastAsia="ヒラギノ角ゴ Pro W3" w:hAnsi="ヒラギノ角ゴ Pro W3" w:hint="eastAsia"/>
          <w:sz w:val="18"/>
          <w:szCs w:val="18"/>
        </w:rPr>
        <w:t>〜</w:t>
      </w:r>
      <w:r w:rsidR="006969C5" w:rsidRPr="008F5240">
        <w:rPr>
          <w:rFonts w:ascii="ヒラギノ角ゴ Pro W3" w:eastAsia="ヒラギノ角ゴ Pro W3" w:hAnsi="ヒラギノ角ゴ Pro W3"/>
          <w:sz w:val="18"/>
          <w:szCs w:val="18"/>
        </w:rPr>
        <w:t>20:</w:t>
      </w:r>
      <w:r w:rsidR="00030C85" w:rsidRPr="008F5240">
        <w:rPr>
          <w:rFonts w:ascii="ヒラギノ角ゴ Pro W3" w:eastAsia="ヒラギノ角ゴ Pro W3" w:hAnsi="ヒラギノ角ゴ Pro W3"/>
          <w:sz w:val="18"/>
          <w:szCs w:val="18"/>
        </w:rPr>
        <w:t>30</w:t>
      </w:r>
      <w:r w:rsidR="00CB5205" w:rsidRPr="008F5240">
        <w:rPr>
          <w:rFonts w:ascii="ヒラギノ角ゴ Pro W3" w:eastAsia="ヒラギノ角ゴ Pro W3" w:hAnsi="ヒラギノ角ゴ Pro W3" w:hint="eastAsia"/>
          <w:sz w:val="18"/>
          <w:szCs w:val="18"/>
        </w:rPr>
        <w:t xml:space="preserve">　</w:t>
      </w:r>
      <w:r w:rsidR="00CB5205" w:rsidRPr="008F5240">
        <w:rPr>
          <w:rFonts w:ascii="ヒラギノ角ゴ Pro W3" w:eastAsia="ヒラギノ角ゴ Pro W3" w:hAnsi="ヒラギノ角ゴ Pro W3"/>
          <w:sz w:val="18"/>
          <w:szCs w:val="18"/>
        </w:rPr>
        <w:t>（Zoom</w:t>
      </w:r>
      <w:r w:rsidR="00CB5205" w:rsidRPr="008F5240">
        <w:rPr>
          <w:rFonts w:ascii="ヒラギノ角ゴ Pro W3" w:eastAsia="ヒラギノ角ゴ Pro W3" w:hAnsi="ヒラギノ角ゴ Pro W3" w:hint="eastAsia"/>
          <w:sz w:val="18"/>
          <w:szCs w:val="18"/>
        </w:rPr>
        <w:t>会議）</w:t>
      </w:r>
    </w:p>
    <w:p w:rsidR="001601F4" w:rsidRPr="008F5240" w:rsidRDefault="00E0013A" w:rsidP="006969C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出席者</w:t>
      </w:r>
      <w:r w:rsidR="001601F4" w:rsidRPr="008F5240">
        <w:rPr>
          <w:rFonts w:ascii="ヒラギノ角ゴ Pro W3" w:eastAsia="ヒラギノ角ゴ Pro W3" w:hAnsi="ヒラギノ角ゴ Pro W3" w:hint="eastAsia"/>
          <w:sz w:val="18"/>
          <w:szCs w:val="18"/>
        </w:rPr>
        <w:t>:</w:t>
      </w:r>
      <w:r w:rsidR="00F51A71" w:rsidRPr="008F5240">
        <w:rPr>
          <w:rFonts w:ascii="ヒラギノ角ゴ Pro W3" w:eastAsia="ヒラギノ角ゴ Pro W3" w:hAnsi="ヒラギノ角ゴ Pro W3" w:hint="eastAsia"/>
          <w:sz w:val="18"/>
          <w:szCs w:val="18"/>
        </w:rPr>
        <w:t>1</w:t>
      </w:r>
      <w:r w:rsidR="00F51A71" w:rsidRPr="008F5240">
        <w:rPr>
          <w:rFonts w:ascii="ヒラギノ角ゴ Pro W3" w:eastAsia="ヒラギノ角ゴ Pro W3" w:hAnsi="ヒラギノ角ゴ Pro W3"/>
          <w:sz w:val="18"/>
          <w:szCs w:val="18"/>
        </w:rPr>
        <w:t>2</w:t>
      </w:r>
      <w:r w:rsidR="001601F4" w:rsidRPr="008F5240">
        <w:rPr>
          <w:rFonts w:ascii="ヒラギノ角ゴ Pro W3" w:eastAsia="ヒラギノ角ゴ Pro W3" w:hAnsi="ヒラギノ角ゴ Pro W3" w:hint="eastAsia"/>
          <w:sz w:val="18"/>
          <w:szCs w:val="18"/>
        </w:rPr>
        <w:t>名</w:t>
      </w:r>
    </w:p>
    <w:p w:rsidR="00F51A71" w:rsidRPr="008F5240" w:rsidRDefault="00E0013A" w:rsidP="006969C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委員</w:t>
      </w:r>
      <w:r w:rsidR="00965477" w:rsidRPr="008F5240">
        <w:rPr>
          <w:rFonts w:ascii="ヒラギノ角ゴ Pro W3" w:eastAsia="ヒラギノ角ゴ Pro W3" w:hAnsi="ヒラギノ角ゴ Pro W3" w:hint="eastAsia"/>
          <w:sz w:val="18"/>
          <w:szCs w:val="18"/>
        </w:rPr>
        <w:t>：</w:t>
      </w:r>
      <w:r w:rsidR="001601F4" w:rsidRPr="008F5240">
        <w:rPr>
          <w:rFonts w:ascii="ヒラギノ角ゴ Pro W3" w:eastAsia="ヒラギノ角ゴ Pro W3" w:hAnsi="ヒラギノ角ゴ Pro W3" w:hint="eastAsia"/>
          <w:sz w:val="18"/>
          <w:szCs w:val="18"/>
        </w:rPr>
        <w:t xml:space="preserve">　</w:t>
      </w:r>
      <w:r w:rsidRPr="008F5240">
        <w:rPr>
          <w:rFonts w:ascii="ヒラギノ角ゴ Pro W3" w:eastAsia="ヒラギノ角ゴ Pro W3" w:hAnsi="ヒラギノ角ゴ Pro W3" w:hint="eastAsia"/>
          <w:sz w:val="18"/>
          <w:szCs w:val="18"/>
        </w:rPr>
        <w:t>岩佐(委員長)／渡辺</w:t>
      </w:r>
      <w:r w:rsidR="00BE5746" w:rsidRPr="008F5240">
        <w:rPr>
          <w:rFonts w:ascii="ヒラギノ角ゴ Pro W3" w:eastAsia="ヒラギノ角ゴ Pro W3" w:hAnsi="ヒラギノ角ゴ Pro W3" w:hint="eastAsia"/>
          <w:sz w:val="18"/>
          <w:szCs w:val="18"/>
        </w:rPr>
        <w:t>（副委員長）</w:t>
      </w:r>
      <w:r w:rsidR="00F51A71" w:rsidRPr="008F5240">
        <w:rPr>
          <w:rFonts w:ascii="ヒラギノ角ゴ Pro W3" w:eastAsia="ヒラギノ角ゴ Pro W3" w:hAnsi="ヒラギノ角ゴ Pro W3" w:hint="eastAsia"/>
          <w:sz w:val="18"/>
          <w:szCs w:val="18"/>
        </w:rPr>
        <w:t>／安楽</w:t>
      </w:r>
      <w:r w:rsidRPr="008F5240">
        <w:rPr>
          <w:rFonts w:ascii="ヒラギノ角ゴ Pro W3" w:eastAsia="ヒラギノ角ゴ Pro W3" w:hAnsi="ヒラギノ角ゴ Pro W3" w:hint="eastAsia"/>
          <w:sz w:val="18"/>
          <w:szCs w:val="18"/>
        </w:rPr>
        <w:t>／</w:t>
      </w:r>
      <w:r w:rsidR="00F51A71" w:rsidRPr="008F5240">
        <w:rPr>
          <w:rFonts w:ascii="ヒラギノ角ゴ Pro W3" w:eastAsia="ヒラギノ角ゴ Pro W3" w:hAnsi="ヒラギノ角ゴ Pro W3" w:hint="eastAsia"/>
          <w:sz w:val="18"/>
          <w:szCs w:val="18"/>
        </w:rPr>
        <w:t>金子／佐伯／佐藤／須賀／藤森／</w:t>
      </w:r>
      <w:r w:rsidRPr="008F5240">
        <w:rPr>
          <w:rFonts w:ascii="ヒラギノ角ゴ Pro W3" w:eastAsia="ヒラギノ角ゴ Pro W3" w:hAnsi="ヒラギノ角ゴ Pro W3" w:hint="eastAsia"/>
          <w:sz w:val="18"/>
          <w:szCs w:val="18"/>
        </w:rPr>
        <w:t>和田</w:t>
      </w:r>
      <w:r w:rsidR="004F76CF" w:rsidRPr="008F5240">
        <w:rPr>
          <w:rFonts w:ascii="ヒラギノ角ゴ Pro W3" w:eastAsia="ヒラギノ角ゴ Pro W3" w:hAnsi="ヒラギノ角ゴ Pro W3" w:hint="eastAsia"/>
          <w:sz w:val="18"/>
          <w:szCs w:val="18"/>
        </w:rPr>
        <w:t>／</w:t>
      </w:r>
    </w:p>
    <w:p w:rsidR="00E0013A" w:rsidRPr="008F5240" w:rsidRDefault="00E0013A" w:rsidP="006969C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オブザーバー：</w:t>
      </w:r>
      <w:r w:rsidR="001601F4" w:rsidRPr="008F5240">
        <w:rPr>
          <w:rFonts w:ascii="ヒラギノ角ゴ Pro W3" w:eastAsia="ヒラギノ角ゴ Pro W3" w:hAnsi="ヒラギノ角ゴ Pro W3" w:hint="eastAsia"/>
          <w:sz w:val="18"/>
          <w:szCs w:val="18"/>
        </w:rPr>
        <w:t xml:space="preserve">　</w:t>
      </w:r>
      <w:r w:rsidRPr="008F5240">
        <w:rPr>
          <w:rFonts w:ascii="ヒラギノ角ゴ Pro W3" w:eastAsia="ヒラギノ角ゴ Pro W3" w:hAnsi="ヒラギノ角ゴ Pro W3" w:hint="eastAsia"/>
          <w:sz w:val="18"/>
          <w:szCs w:val="18"/>
        </w:rPr>
        <w:t>安藤会長／鯉江（広報委員長）／黒田（副事務局長</w:t>
      </w:r>
      <w:r w:rsidR="00402097" w:rsidRPr="008F5240">
        <w:rPr>
          <w:rFonts w:ascii="ヒラギノ角ゴ Pro W3" w:eastAsia="ヒラギノ角ゴ Pro W3" w:hAnsi="ヒラギノ角ゴ Pro W3" w:hint="eastAsia"/>
          <w:sz w:val="18"/>
          <w:szCs w:val="18"/>
        </w:rPr>
        <w:t>／議事録作成</w:t>
      </w:r>
      <w:r w:rsidRPr="008F5240">
        <w:rPr>
          <w:rFonts w:ascii="ヒラギノ角ゴ Pro W3" w:eastAsia="ヒラギノ角ゴ Pro W3" w:hAnsi="ヒラギノ角ゴ Pro W3" w:hint="eastAsia"/>
          <w:sz w:val="18"/>
          <w:szCs w:val="18"/>
        </w:rPr>
        <w:t>）</w:t>
      </w:r>
    </w:p>
    <w:p w:rsidR="006C4585" w:rsidRPr="008F5240" w:rsidRDefault="006C4585" w:rsidP="00C94925">
      <w:pPr>
        <w:spacing w:line="300" w:lineRule="exact"/>
        <w:rPr>
          <w:rFonts w:ascii="ヒラギノ角ゴ Pro W3" w:eastAsia="ヒラギノ角ゴ Pro W3" w:hAnsi="ヒラギノ角ゴ Pro W3"/>
          <w:sz w:val="18"/>
          <w:szCs w:val="18"/>
        </w:rPr>
      </w:pPr>
    </w:p>
    <w:p w:rsidR="00797805" w:rsidRPr="008F5240" w:rsidRDefault="00797805" w:rsidP="00797805">
      <w:pPr>
        <w:spacing w:line="300" w:lineRule="exact"/>
        <w:rPr>
          <w:rFonts w:ascii="ヒラギノ角ゴ Pro W3" w:eastAsia="ヒラギノ角ゴ Pro W3" w:hAnsi="ヒラギノ角ゴ Pro W3"/>
          <w:b/>
          <w:bCs/>
          <w:sz w:val="18"/>
          <w:szCs w:val="18"/>
        </w:rPr>
      </w:pPr>
      <w:r w:rsidRPr="008F5240">
        <w:rPr>
          <w:rFonts w:ascii="ヒラギノ角ゴ Pro W3" w:eastAsia="ヒラギノ角ゴ Pro W3" w:hAnsi="ヒラギノ角ゴ Pro W3" w:hint="eastAsia"/>
          <w:b/>
          <w:bCs/>
          <w:sz w:val="18"/>
          <w:szCs w:val="18"/>
        </w:rPr>
        <w:t xml:space="preserve">デザインシリーズセミナー　</w:t>
      </w:r>
    </w:p>
    <w:p w:rsidR="00797805" w:rsidRPr="008F5240" w:rsidRDefault="00797805" w:rsidP="00F51A71">
      <w:pPr>
        <w:snapToGrid w:val="0"/>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（渡辺副委員長）</w:t>
      </w:r>
    </w:p>
    <w:p w:rsidR="00797805" w:rsidRPr="008F5240" w:rsidRDefault="00797805" w:rsidP="00A478F1">
      <w:pPr>
        <w:snapToGrid w:val="0"/>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趣意書</w:t>
      </w:r>
      <w:r w:rsidR="00F51A71" w:rsidRPr="008F5240">
        <w:rPr>
          <w:rFonts w:ascii="ヒラギノ角ゴ Pro W3" w:eastAsia="ヒラギノ角ゴ Pro W3" w:hAnsi="ヒラギノ角ゴ Pro W3" w:hint="eastAsia"/>
          <w:sz w:val="18"/>
          <w:szCs w:val="18"/>
        </w:rPr>
        <w:t>(案)</w:t>
      </w:r>
      <w:r w:rsidRPr="008F5240">
        <w:rPr>
          <w:rFonts w:ascii="ヒラギノ角ゴ Pro W3" w:eastAsia="ヒラギノ角ゴ Pro W3" w:hAnsi="ヒラギノ角ゴ Pro W3" w:hint="eastAsia"/>
          <w:sz w:val="18"/>
          <w:szCs w:val="18"/>
        </w:rPr>
        <w:t>について</w:t>
      </w:r>
      <w:r w:rsidR="00F51A71" w:rsidRPr="008F5240">
        <w:rPr>
          <w:rFonts w:ascii="ヒラギノ角ゴ Pro W3" w:eastAsia="ヒラギノ角ゴ Pro W3" w:hAnsi="ヒラギノ角ゴ Pro W3" w:hint="eastAsia"/>
          <w:sz w:val="18"/>
          <w:szCs w:val="18"/>
        </w:rPr>
        <w:t>説明</w:t>
      </w:r>
    </w:p>
    <w:p w:rsidR="00F51A71" w:rsidRPr="008F5240" w:rsidRDefault="00F51A71" w:rsidP="00F51A71">
      <w:pPr>
        <w:snapToGrid w:val="0"/>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（岩佐委員長）</w:t>
      </w:r>
    </w:p>
    <w:p w:rsidR="00797805" w:rsidRPr="008F5240" w:rsidRDefault="00F51A71" w:rsidP="00A478F1">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後援依頼先宛の趣意書(案)</w:t>
      </w:r>
    </w:p>
    <w:p w:rsidR="00F51A71" w:rsidRPr="008F5240" w:rsidRDefault="00F51A71" w:rsidP="00A478F1">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今後、岩佐、渡辺</w:t>
      </w:r>
      <w:r w:rsidR="00AA036D">
        <w:rPr>
          <w:rFonts w:ascii="ヒラギノ角ゴ Pro W3" w:eastAsia="ヒラギノ角ゴ Pro W3" w:hAnsi="ヒラギノ角ゴ Pro W3" w:hint="eastAsia"/>
          <w:sz w:val="18"/>
          <w:szCs w:val="18"/>
        </w:rPr>
        <w:t>がメインで原稿作成、</w:t>
      </w:r>
      <w:r w:rsidRPr="008F5240">
        <w:rPr>
          <w:rFonts w:ascii="ヒラギノ角ゴ Pro W3" w:eastAsia="ヒラギノ角ゴ Pro W3" w:hAnsi="ヒラギノ角ゴ Pro W3" w:hint="eastAsia"/>
          <w:sz w:val="18"/>
          <w:szCs w:val="18"/>
        </w:rPr>
        <w:t>安藤、鯉江で精査して</w:t>
      </w:r>
      <w:r w:rsidR="00AA036D">
        <w:rPr>
          <w:rFonts w:ascii="ヒラギノ角ゴ Pro W3" w:eastAsia="ヒラギノ角ゴ Pro W3" w:hAnsi="ヒラギノ角ゴ Pro W3" w:hint="eastAsia"/>
          <w:sz w:val="18"/>
          <w:szCs w:val="18"/>
        </w:rPr>
        <w:t>最終版を</w:t>
      </w:r>
      <w:r w:rsidRPr="008F5240">
        <w:rPr>
          <w:rFonts w:ascii="ヒラギノ角ゴ Pro W3" w:eastAsia="ヒラギノ角ゴ Pro W3" w:hAnsi="ヒラギノ角ゴ Pro W3" w:hint="eastAsia"/>
          <w:sz w:val="18"/>
          <w:szCs w:val="18"/>
        </w:rPr>
        <w:t>作成する。</w:t>
      </w:r>
    </w:p>
    <w:p w:rsidR="00F51A71" w:rsidRPr="008F5240" w:rsidRDefault="00F51A71" w:rsidP="00C94925">
      <w:pPr>
        <w:spacing w:line="300" w:lineRule="exact"/>
        <w:rPr>
          <w:rFonts w:ascii="ヒラギノ角ゴ Pro W3" w:eastAsia="ヒラギノ角ゴ Pro W3" w:hAnsi="ヒラギノ角ゴ Pro W3"/>
          <w:sz w:val="18"/>
          <w:szCs w:val="18"/>
        </w:rPr>
      </w:pPr>
    </w:p>
    <w:p w:rsidR="00F51A71" w:rsidRPr="008F5240" w:rsidRDefault="00F51A71"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＊後援依頼先について</w:t>
      </w:r>
    </w:p>
    <w:p w:rsidR="00F51A71" w:rsidRPr="008F5240" w:rsidRDefault="00F51A71" w:rsidP="00F51A71">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教育委員会はテリトリーが異なるので省く。</w:t>
      </w:r>
    </w:p>
    <w:p w:rsidR="00F51A71" w:rsidRPr="008F5240" w:rsidRDefault="00F51A71" w:rsidP="00F51A71">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後援依頼書類には予算書が必須</w:t>
      </w:r>
      <w:r w:rsidR="00AA036D">
        <w:rPr>
          <w:rFonts w:ascii="ヒラギノ角ゴ Pro W3" w:eastAsia="ヒラギノ角ゴ Pro W3" w:hAnsi="ヒラギノ角ゴ Pro W3" w:hint="eastAsia"/>
          <w:sz w:val="18"/>
          <w:szCs w:val="18"/>
        </w:rPr>
        <w:t>。</w:t>
      </w:r>
    </w:p>
    <w:p w:rsidR="00F51A71" w:rsidRPr="008F5240" w:rsidRDefault="00F51A71" w:rsidP="00F51A71">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行政関係には収益性のない事業であることを説明する必要がある。</w:t>
      </w:r>
    </w:p>
    <w:p w:rsidR="007D07D5" w:rsidRPr="008F5240" w:rsidRDefault="007D07D5" w:rsidP="00C94925">
      <w:pPr>
        <w:spacing w:line="300" w:lineRule="exact"/>
        <w:rPr>
          <w:rFonts w:ascii="ヒラギノ角ゴ Pro W3" w:eastAsia="ヒラギノ角ゴ Pro W3" w:hAnsi="ヒラギノ角ゴ Pro W3"/>
          <w:sz w:val="18"/>
          <w:szCs w:val="18"/>
        </w:rPr>
      </w:pPr>
    </w:p>
    <w:p w:rsidR="00F51A71" w:rsidRPr="008F5240" w:rsidRDefault="00F51A71"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＊委員会の専用口座について</w:t>
      </w:r>
    </w:p>
    <w:p w:rsidR="00F51A71" w:rsidRPr="008F5240" w:rsidRDefault="00F51A71"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xml:space="preserve">　口座名義は</w:t>
      </w:r>
      <w:r w:rsidRPr="008F5240">
        <w:rPr>
          <w:rFonts w:ascii="ヒラギノ角ゴ Pro W3" w:eastAsia="ヒラギノ角ゴ Pro W3" w:hAnsi="ヒラギノ角ゴ Pro W3"/>
          <w:sz w:val="18"/>
          <w:szCs w:val="18"/>
        </w:rPr>
        <w:t>CCDO</w:t>
      </w:r>
      <w:r w:rsidRPr="008F5240">
        <w:rPr>
          <w:rFonts w:ascii="ヒラギノ角ゴ Pro W3" w:eastAsia="ヒラギノ角ゴ Pro W3" w:hAnsi="ヒラギノ角ゴ Pro W3" w:hint="eastAsia"/>
          <w:sz w:val="18"/>
          <w:szCs w:val="18"/>
        </w:rPr>
        <w:t>協同事業委員会　委員長　岩佐泰樹</w:t>
      </w:r>
    </w:p>
    <w:p w:rsidR="00F51A71" w:rsidRPr="008F5240" w:rsidRDefault="00F51A71"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xml:space="preserve">　正式名が長いので略称を登録。</w:t>
      </w:r>
    </w:p>
    <w:p w:rsidR="00F51A71" w:rsidRPr="008F5240" w:rsidRDefault="00F51A71"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xml:space="preserve">　岩佐委員長が銀行の口座開設手続きを行う。</w:t>
      </w:r>
    </w:p>
    <w:p w:rsidR="007D07D5" w:rsidRPr="008F5240" w:rsidRDefault="007D07D5" w:rsidP="00C94925">
      <w:pPr>
        <w:spacing w:line="300" w:lineRule="exact"/>
        <w:rPr>
          <w:rFonts w:ascii="ヒラギノ角ゴ Pro W3" w:eastAsia="ヒラギノ角ゴ Pro W3" w:hAnsi="ヒラギノ角ゴ Pro W3"/>
          <w:sz w:val="18"/>
          <w:szCs w:val="18"/>
        </w:rPr>
      </w:pPr>
    </w:p>
    <w:p w:rsidR="00F51A71" w:rsidRPr="008F5240" w:rsidRDefault="00F51A71"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＊セミナー参加費について</w:t>
      </w:r>
    </w:p>
    <w:p w:rsidR="007D07D5" w:rsidRPr="008F5240" w:rsidRDefault="00F51A71"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xml:space="preserve">　4回通しで</w:t>
      </w:r>
      <w:r w:rsidR="007D07D5" w:rsidRPr="008F5240">
        <w:rPr>
          <w:rFonts w:ascii="ヒラギノ角ゴ Pro W3" w:eastAsia="ヒラギノ角ゴ Pro W3" w:hAnsi="ヒラギノ角ゴ Pro W3"/>
          <w:sz w:val="18"/>
          <w:szCs w:val="18"/>
        </w:rPr>
        <w:t>10,000</w:t>
      </w:r>
      <w:r w:rsidR="007D07D5" w:rsidRPr="008F5240">
        <w:rPr>
          <w:rFonts w:ascii="ヒラギノ角ゴ Pro W3" w:eastAsia="ヒラギノ角ゴ Pro W3" w:hAnsi="ヒラギノ角ゴ Pro W3" w:hint="eastAsia"/>
          <w:sz w:val="18"/>
          <w:szCs w:val="18"/>
        </w:rPr>
        <w:t>円　各回単独</w:t>
      </w:r>
      <w:r w:rsidR="007D07D5" w:rsidRPr="008F5240">
        <w:rPr>
          <w:rFonts w:ascii="ヒラギノ角ゴ Pro W3" w:eastAsia="ヒラギノ角ゴ Pro W3" w:hAnsi="ヒラギノ角ゴ Pro W3"/>
          <w:sz w:val="18"/>
          <w:szCs w:val="18"/>
        </w:rPr>
        <w:t>4,000</w:t>
      </w:r>
      <w:r w:rsidR="007D07D5" w:rsidRPr="008F5240">
        <w:rPr>
          <w:rFonts w:ascii="ヒラギノ角ゴ Pro W3" w:eastAsia="ヒラギノ角ゴ Pro W3" w:hAnsi="ヒラギノ角ゴ Pro W3" w:hint="eastAsia"/>
          <w:sz w:val="18"/>
          <w:szCs w:val="18"/>
        </w:rPr>
        <w:t>円が妥当か？</w:t>
      </w:r>
    </w:p>
    <w:p w:rsidR="007D07D5" w:rsidRPr="008F5240" w:rsidRDefault="007D07D5" w:rsidP="007D07D5">
      <w:pPr>
        <w:spacing w:line="300" w:lineRule="exact"/>
        <w:ind w:firstLineChars="100" w:firstLine="18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各回単独</w:t>
      </w:r>
      <w:r w:rsidRPr="008F5240">
        <w:rPr>
          <w:rFonts w:ascii="ヒラギノ角ゴ Pro W3" w:eastAsia="ヒラギノ角ゴ Pro W3" w:hAnsi="ヒラギノ角ゴ Pro W3"/>
          <w:sz w:val="18"/>
          <w:szCs w:val="18"/>
        </w:rPr>
        <w:t>4,000</w:t>
      </w:r>
      <w:r w:rsidRPr="008F5240">
        <w:rPr>
          <w:rFonts w:ascii="ヒラギノ角ゴ Pro W3" w:eastAsia="ヒラギノ角ゴ Pro W3" w:hAnsi="ヒラギノ角ゴ Pro W3" w:hint="eastAsia"/>
          <w:sz w:val="18"/>
          <w:szCs w:val="18"/>
        </w:rPr>
        <w:t>円は割高ではないか？　→ 割高感があるので</w:t>
      </w:r>
      <w:r w:rsidRPr="008F5240">
        <w:rPr>
          <w:rFonts w:ascii="ヒラギノ角ゴ Pro W3" w:eastAsia="ヒラギノ角ゴ Pro W3" w:hAnsi="ヒラギノ角ゴ Pro W3"/>
          <w:sz w:val="18"/>
          <w:szCs w:val="18"/>
        </w:rPr>
        <w:t>3,000</w:t>
      </w:r>
      <w:r w:rsidRPr="008F5240">
        <w:rPr>
          <w:rFonts w:ascii="ヒラギノ角ゴ Pro W3" w:eastAsia="ヒラギノ角ゴ Pro W3" w:hAnsi="ヒラギノ角ゴ Pro W3" w:hint="eastAsia"/>
          <w:sz w:val="18"/>
          <w:szCs w:val="18"/>
        </w:rPr>
        <w:t>円でよいのではないか</w:t>
      </w:r>
      <w:r w:rsidR="00AA036D">
        <w:rPr>
          <w:rFonts w:ascii="ヒラギノ角ゴ Pro W3" w:eastAsia="ヒラギノ角ゴ Pro W3" w:hAnsi="ヒラギノ角ゴ Pro W3" w:hint="eastAsia"/>
          <w:sz w:val="18"/>
          <w:szCs w:val="18"/>
        </w:rPr>
        <w:t>。</w:t>
      </w:r>
    </w:p>
    <w:p w:rsidR="007D07D5" w:rsidRPr="008F5240" w:rsidRDefault="007D07D5" w:rsidP="007D07D5">
      <w:pPr>
        <w:spacing w:line="300" w:lineRule="exact"/>
        <w:ind w:firstLineChars="100" w:firstLine="18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最終決定　4回通しで</w:t>
      </w:r>
      <w:r w:rsidRPr="008F5240">
        <w:rPr>
          <w:rFonts w:ascii="ヒラギノ角ゴ Pro W3" w:eastAsia="ヒラギノ角ゴ Pro W3" w:hAnsi="ヒラギノ角ゴ Pro W3"/>
          <w:sz w:val="18"/>
          <w:szCs w:val="18"/>
        </w:rPr>
        <w:t>10,000</w:t>
      </w:r>
      <w:r w:rsidRPr="008F5240">
        <w:rPr>
          <w:rFonts w:ascii="ヒラギノ角ゴ Pro W3" w:eastAsia="ヒラギノ角ゴ Pro W3" w:hAnsi="ヒラギノ角ゴ Pro W3" w:hint="eastAsia"/>
          <w:sz w:val="18"/>
          <w:szCs w:val="18"/>
        </w:rPr>
        <w:t>円　各回</w:t>
      </w:r>
      <w:r w:rsidRPr="008F5240">
        <w:rPr>
          <w:rFonts w:ascii="ヒラギノ角ゴ Pro W3" w:eastAsia="ヒラギノ角ゴ Pro W3" w:hAnsi="ヒラギノ角ゴ Pro W3"/>
          <w:sz w:val="18"/>
          <w:szCs w:val="18"/>
        </w:rPr>
        <w:t>3,000</w:t>
      </w:r>
      <w:r w:rsidRPr="008F5240">
        <w:rPr>
          <w:rFonts w:ascii="ヒラギノ角ゴ Pro W3" w:eastAsia="ヒラギノ角ゴ Pro W3" w:hAnsi="ヒラギノ角ゴ Pro W3" w:hint="eastAsia"/>
          <w:sz w:val="18"/>
          <w:szCs w:val="18"/>
        </w:rPr>
        <w:t>円</w:t>
      </w:r>
    </w:p>
    <w:p w:rsidR="007D07D5" w:rsidRPr="008F5240" w:rsidRDefault="007D07D5" w:rsidP="007D07D5">
      <w:pPr>
        <w:spacing w:line="300" w:lineRule="exact"/>
        <w:rPr>
          <w:rFonts w:ascii="ヒラギノ角ゴ Pro W3" w:eastAsia="ヒラギノ角ゴ Pro W3" w:hAnsi="ヒラギノ角ゴ Pro W3"/>
          <w:sz w:val="18"/>
          <w:szCs w:val="18"/>
        </w:rPr>
      </w:pPr>
    </w:p>
    <w:p w:rsidR="007D07D5" w:rsidRPr="008F5240" w:rsidRDefault="008F5240"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w:t>
      </w:r>
      <w:r w:rsidR="007D07D5" w:rsidRPr="008F5240">
        <w:rPr>
          <w:rFonts w:ascii="ヒラギノ角ゴ Pro W3" w:eastAsia="ヒラギノ角ゴ Pro W3" w:hAnsi="ヒラギノ角ゴ Pro W3" w:hint="eastAsia"/>
          <w:sz w:val="18"/>
          <w:szCs w:val="18"/>
        </w:rPr>
        <w:t>フライヤー記載内容について</w:t>
      </w:r>
    </w:p>
    <w:p w:rsidR="007D07D5" w:rsidRPr="008F5240" w:rsidRDefault="007513FE" w:rsidP="00AA036D">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表面：</w:t>
      </w:r>
      <w:r w:rsidR="007D07D5" w:rsidRPr="008F5240">
        <w:rPr>
          <w:rFonts w:ascii="ヒラギノ角ゴ Pro W3" w:eastAsia="ヒラギノ角ゴ Pro W3" w:hAnsi="ヒラギノ角ゴ Pro W3" w:hint="eastAsia"/>
          <w:sz w:val="18"/>
          <w:szCs w:val="18"/>
        </w:rPr>
        <w:t>「グループワークでのアイデアシートの持ち帰りができる」と記載するのは問題があるのではないか？</w:t>
      </w:r>
    </w:p>
    <w:p w:rsidR="007D07D5" w:rsidRPr="008F5240" w:rsidRDefault="007D07D5" w:rsidP="007D07D5">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実際の運営上、クオリティを保ったアイデアシートを当日配布できるかが不安。</w:t>
      </w:r>
    </w:p>
    <w:p w:rsidR="007D07D5" w:rsidRPr="008F5240" w:rsidRDefault="007D07D5" w:rsidP="007D07D5">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当日ではなく、後日配布という方法では？</w:t>
      </w:r>
    </w:p>
    <w:p w:rsidR="007513FE" w:rsidRPr="008F5240" w:rsidRDefault="007D07D5" w:rsidP="007513FE">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フライヤー記載内容は修正する。</w:t>
      </w:r>
    </w:p>
    <w:p w:rsidR="007513FE" w:rsidRPr="008F5240" w:rsidRDefault="007513FE" w:rsidP="007513FE">
      <w:pPr>
        <w:spacing w:line="300" w:lineRule="exact"/>
        <w:ind w:firstLineChars="50" w:firstLine="90"/>
        <w:rPr>
          <w:rFonts w:ascii="ヒラギノ角ゴ Pro W3" w:eastAsia="ヒラギノ角ゴ Pro W3" w:hAnsi="ヒラギノ角ゴ Pro W3"/>
          <w:sz w:val="18"/>
          <w:szCs w:val="18"/>
        </w:rPr>
      </w:pPr>
    </w:p>
    <w:p w:rsidR="007513FE" w:rsidRPr="008F5240" w:rsidRDefault="007513FE" w:rsidP="007513FE">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裏面：全体として文字量が多いのでもっと減らしたい。</w:t>
      </w:r>
    </w:p>
    <w:p w:rsidR="00A44E38" w:rsidRPr="008F5240" w:rsidRDefault="007513FE" w:rsidP="00A44E38">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上段の「</w:t>
      </w:r>
      <w:proofErr w:type="gramStart"/>
      <w:r w:rsidRPr="008F5240">
        <w:rPr>
          <w:rFonts w:ascii="ヒラギノ角ゴ Pro W3" w:eastAsia="ヒラギノ角ゴ Pro W3" w:hAnsi="ヒラギノ角ゴ Pro W3" w:hint="eastAsia"/>
          <w:sz w:val="18"/>
          <w:szCs w:val="18"/>
        </w:rPr>
        <w:t>お</w:t>
      </w:r>
      <w:proofErr w:type="gramEnd"/>
      <w:r w:rsidRPr="008F5240">
        <w:rPr>
          <w:rFonts w:ascii="ヒラギノ角ゴ Pro W3" w:eastAsia="ヒラギノ角ゴ Pro W3" w:hAnsi="ヒラギノ角ゴ Pro W3" w:hint="eastAsia"/>
          <w:sz w:val="18"/>
          <w:szCs w:val="18"/>
        </w:rPr>
        <w:t>困りごと</w:t>
      </w:r>
      <w:r w:rsidR="00A44E38" w:rsidRPr="008F5240">
        <w:rPr>
          <w:rFonts w:ascii="ヒラギノ角ゴ Pro W3" w:eastAsia="ヒラギノ角ゴ Pro W3" w:hAnsi="ヒラギノ角ゴ Pro W3" w:hint="eastAsia"/>
          <w:sz w:val="18"/>
          <w:szCs w:val="18"/>
        </w:rPr>
        <w:t>・・」の内容は表面の「セミナーに期待できること」と重複する部分もあるし、第1回〜4回のセミナーのステップとの間連もわかりづらいので削除した方がよい。</w:t>
      </w:r>
    </w:p>
    <w:p w:rsidR="00A44E38" w:rsidRPr="008F5240" w:rsidRDefault="00A44E38" w:rsidP="00A44E38">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その分、各回のテーマと講師プロフィールを見やすくした方がよい。</w:t>
      </w:r>
    </w:p>
    <w:p w:rsidR="00F51A71" w:rsidRPr="008F5240" w:rsidRDefault="00A44E38"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フライヤー記載内容、レイアウト修正</w:t>
      </w:r>
    </w:p>
    <w:p w:rsidR="00797805" w:rsidRPr="008F5240" w:rsidRDefault="00797805" w:rsidP="00C94925">
      <w:pPr>
        <w:spacing w:line="300" w:lineRule="exact"/>
        <w:rPr>
          <w:rFonts w:ascii="ヒラギノ角ゴ Pro W3" w:eastAsia="ヒラギノ角ゴ Pro W3" w:hAnsi="ヒラギノ角ゴ Pro W3"/>
          <w:sz w:val="18"/>
          <w:szCs w:val="18"/>
        </w:rPr>
      </w:pPr>
    </w:p>
    <w:p w:rsidR="00797805" w:rsidRPr="008F5240" w:rsidRDefault="00A44E38" w:rsidP="00C94925">
      <w:pPr>
        <w:spacing w:line="300" w:lineRule="exact"/>
        <w:rPr>
          <w:rFonts w:ascii="ヒラギノ角ゴ Pro W3" w:eastAsia="ヒラギノ角ゴ Pro W3" w:hAnsi="ヒラギノ角ゴ Pro W3"/>
          <w:b/>
          <w:bCs/>
          <w:sz w:val="18"/>
          <w:szCs w:val="18"/>
        </w:rPr>
      </w:pPr>
      <w:r w:rsidRPr="008F5240">
        <w:rPr>
          <w:rFonts w:ascii="ヒラギノ角ゴ Pro W3" w:eastAsia="ヒラギノ角ゴ Pro W3" w:hAnsi="ヒラギノ角ゴ Pro W3"/>
          <w:b/>
          <w:bCs/>
          <w:sz w:val="18"/>
          <w:szCs w:val="18"/>
        </w:rPr>
        <w:t>CCDO</w:t>
      </w:r>
      <w:r w:rsidRPr="008F5240">
        <w:rPr>
          <w:rFonts w:ascii="ヒラギノ角ゴ Pro W3" w:eastAsia="ヒラギノ角ゴ Pro W3" w:hAnsi="ヒラギノ角ゴ Pro W3" w:hint="eastAsia"/>
          <w:b/>
          <w:bCs/>
          <w:sz w:val="18"/>
          <w:szCs w:val="18"/>
        </w:rPr>
        <w:t>内</w:t>
      </w:r>
      <w:r w:rsidR="00486933">
        <w:rPr>
          <w:rFonts w:ascii="ヒラギノ角ゴ Pro W3" w:eastAsia="ヒラギノ角ゴ Pro W3" w:hAnsi="ヒラギノ角ゴ Pro W3" w:hint="eastAsia"/>
          <w:b/>
          <w:bCs/>
          <w:sz w:val="18"/>
          <w:szCs w:val="18"/>
        </w:rPr>
        <w:t>プレイベント（リハーサルセミナー）</w:t>
      </w:r>
    </w:p>
    <w:p w:rsidR="00A44E38" w:rsidRPr="008F5240" w:rsidRDefault="00A44E38"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xml:space="preserve">　（佐伯）</w:t>
      </w:r>
    </w:p>
    <w:p w:rsidR="00A44E38" w:rsidRPr="008F5240" w:rsidRDefault="00A44E38" w:rsidP="00A44E38">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sz w:val="18"/>
          <w:szCs w:val="18"/>
        </w:rPr>
        <w:t>CCDO</w:t>
      </w:r>
      <w:r w:rsidRPr="008F5240">
        <w:rPr>
          <w:rFonts w:ascii="ヒラギノ角ゴ Pro W3" w:eastAsia="ヒラギノ角ゴ Pro W3" w:hAnsi="ヒラギノ角ゴ Pro W3" w:hint="eastAsia"/>
          <w:sz w:val="18"/>
          <w:szCs w:val="18"/>
        </w:rPr>
        <w:t>内</w:t>
      </w:r>
      <w:r w:rsidR="00486933">
        <w:rPr>
          <w:rFonts w:ascii="ヒラギノ角ゴ Pro W3" w:eastAsia="ヒラギノ角ゴ Pro W3" w:hAnsi="ヒラギノ角ゴ Pro W3" w:hint="eastAsia"/>
          <w:sz w:val="18"/>
          <w:szCs w:val="18"/>
        </w:rPr>
        <w:t>プレイベント（</w:t>
      </w:r>
      <w:r w:rsidRPr="008F5240">
        <w:rPr>
          <w:rFonts w:ascii="ヒラギノ角ゴ Pro W3" w:eastAsia="ヒラギノ角ゴ Pro W3" w:hAnsi="ヒラギノ角ゴ Pro W3" w:hint="eastAsia"/>
          <w:sz w:val="18"/>
          <w:szCs w:val="18"/>
        </w:rPr>
        <w:t>リハーサルセミナー</w:t>
      </w:r>
      <w:r w:rsidR="00486933">
        <w:rPr>
          <w:rFonts w:ascii="ヒラギノ角ゴ Pro W3" w:eastAsia="ヒラギノ角ゴ Pro W3" w:hAnsi="ヒラギノ角ゴ Pro W3" w:hint="eastAsia"/>
          <w:sz w:val="18"/>
          <w:szCs w:val="18"/>
        </w:rPr>
        <w:t>）</w:t>
      </w:r>
      <w:r w:rsidRPr="008F5240">
        <w:rPr>
          <w:rFonts w:ascii="ヒラギノ角ゴ Pro W3" w:eastAsia="ヒラギノ角ゴ Pro W3" w:hAnsi="ヒラギノ角ゴ Pro W3" w:hint="eastAsia"/>
          <w:sz w:val="18"/>
          <w:szCs w:val="18"/>
        </w:rPr>
        <w:t>案</w:t>
      </w:r>
      <w:r w:rsidR="00873E9F" w:rsidRPr="008F5240">
        <w:rPr>
          <w:rFonts w:ascii="ヒラギノ角ゴ Pro W3" w:eastAsia="ヒラギノ角ゴ Pro W3" w:hAnsi="ヒラギノ角ゴ Pro W3" w:hint="eastAsia"/>
          <w:sz w:val="18"/>
          <w:szCs w:val="18"/>
        </w:rPr>
        <w:t>の説明</w:t>
      </w:r>
    </w:p>
    <w:p w:rsidR="00A44E38" w:rsidRPr="008F5240" w:rsidRDefault="00873E9F" w:rsidP="00873E9F">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グループディスカッションの運営方法は試験的に</w:t>
      </w:r>
      <w:r w:rsidR="00AA036D">
        <w:rPr>
          <w:rFonts w:ascii="ヒラギノ角ゴ Pro W3" w:eastAsia="ヒラギノ角ゴ Pro W3" w:hAnsi="ヒラギノ角ゴ Pro W3" w:hint="eastAsia"/>
          <w:sz w:val="18"/>
          <w:szCs w:val="18"/>
        </w:rPr>
        <w:t>異なる</w:t>
      </w:r>
      <w:r w:rsidRPr="008F5240">
        <w:rPr>
          <w:rFonts w:ascii="ヒラギノ角ゴ Pro W3" w:eastAsia="ヒラギノ角ゴ Pro W3" w:hAnsi="ヒラギノ角ゴ Pro W3" w:hint="eastAsia"/>
          <w:sz w:val="18"/>
          <w:szCs w:val="18"/>
        </w:rPr>
        <w:t>スタイルで試してみるのがよいのではないか。</w:t>
      </w:r>
    </w:p>
    <w:p w:rsidR="00873E9F" w:rsidRPr="008F5240" w:rsidRDefault="00873E9F" w:rsidP="00873E9F">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本番で実施する人数を想定。</w:t>
      </w:r>
    </w:p>
    <w:p w:rsidR="00873E9F" w:rsidRPr="008F5240" w:rsidRDefault="00873E9F" w:rsidP="00873E9F">
      <w:pPr>
        <w:spacing w:line="300" w:lineRule="exact"/>
        <w:ind w:firstLineChars="50" w:firstLine="90"/>
        <w:rPr>
          <w:rFonts w:ascii="ヒラギノ角ゴ Pro W3" w:eastAsia="ヒラギノ角ゴ Pro W3" w:hAnsi="ヒラギノ角ゴ Pro W3"/>
          <w:sz w:val="18"/>
          <w:szCs w:val="18"/>
        </w:rPr>
      </w:pPr>
    </w:p>
    <w:p w:rsidR="00A44E38" w:rsidRPr="008F5240" w:rsidRDefault="00E136C8" w:rsidP="00873E9F">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lastRenderedPageBreak/>
        <w:t>＊</w:t>
      </w:r>
      <w:r w:rsidR="00873E9F" w:rsidRPr="008F5240">
        <w:rPr>
          <w:rFonts w:ascii="ヒラギノ角ゴ Pro W3" w:eastAsia="ヒラギノ角ゴ Pro W3" w:hAnsi="ヒラギノ角ゴ Pro W3" w:hint="eastAsia"/>
          <w:sz w:val="18"/>
          <w:szCs w:val="18"/>
        </w:rPr>
        <w:t>複数のホスト</w:t>
      </w:r>
      <w:r>
        <w:rPr>
          <w:rFonts w:ascii="ヒラギノ角ゴ Pro W3" w:eastAsia="ヒラギノ角ゴ Pro W3" w:hAnsi="ヒラギノ角ゴ Pro W3" w:hint="eastAsia"/>
          <w:sz w:val="18"/>
          <w:szCs w:val="18"/>
        </w:rPr>
        <w:t>を</w:t>
      </w:r>
      <w:r w:rsidR="00873E9F" w:rsidRPr="008F5240">
        <w:rPr>
          <w:rFonts w:ascii="ヒラギノ角ゴ Pro W3" w:eastAsia="ヒラギノ角ゴ Pro W3" w:hAnsi="ヒラギノ角ゴ Pro W3" w:hint="eastAsia"/>
          <w:sz w:val="18"/>
          <w:szCs w:val="18"/>
        </w:rPr>
        <w:t>設定するのは可能か？</w:t>
      </w:r>
    </w:p>
    <w:p w:rsidR="008F5240" w:rsidRPr="008F5240" w:rsidRDefault="00873E9F" w:rsidP="00873E9F">
      <w:pPr>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　ホスト２名おくことは可能（共同ホスト</w:t>
      </w:r>
      <w:r w:rsidR="008F5240" w:rsidRPr="008F5240">
        <w:rPr>
          <w:rFonts w:ascii="ヒラギノ角ゴ Pro W3" w:eastAsia="ヒラギノ角ゴ Pro W3" w:hAnsi="ヒラギノ角ゴ Pro W3" w:hint="eastAsia"/>
          <w:sz w:val="18"/>
          <w:szCs w:val="18"/>
        </w:rPr>
        <w:t>の設定</w:t>
      </w:r>
      <w:r w:rsidRPr="008F5240">
        <w:rPr>
          <w:rFonts w:ascii="ヒラギノ角ゴ Pro W3" w:eastAsia="ヒラギノ角ゴ Pro W3" w:hAnsi="ヒラギノ角ゴ Pro W3" w:hint="eastAsia"/>
          <w:sz w:val="18"/>
          <w:szCs w:val="18"/>
        </w:rPr>
        <w:t>）。ただし</w:t>
      </w:r>
      <w:r w:rsidR="008F5240" w:rsidRPr="008F5240">
        <w:rPr>
          <w:rFonts w:ascii="ヒラギノ角ゴ Pro W3" w:eastAsia="ヒラギノ角ゴ Pro W3" w:hAnsi="ヒラギノ角ゴ Pro W3" w:hint="eastAsia"/>
          <w:sz w:val="18"/>
          <w:szCs w:val="18"/>
        </w:rPr>
        <w:t>自由に</w:t>
      </w:r>
      <w:r w:rsidR="00AA036D" w:rsidRPr="008F5240">
        <w:rPr>
          <w:rFonts w:ascii="ヒラギノ角ゴ Pro W3" w:eastAsia="ヒラギノ角ゴ Pro W3" w:hAnsi="ヒラギノ角ゴ Pro W3" w:cs="Lucida Grande"/>
          <w:color w:val="000000" w:themeColor="text1"/>
          <w:sz w:val="18"/>
          <w:szCs w:val="18"/>
        </w:rPr>
        <w:t>ブレーク</w:t>
      </w:r>
      <w:r w:rsidR="00491A7D" w:rsidRPr="008F5240">
        <w:rPr>
          <w:rFonts w:ascii="ヒラギノ角ゴ Pro W3" w:eastAsia="ヒラギノ角ゴ Pro W3" w:hAnsi="ヒラギノ角ゴ Pro W3" w:hint="eastAsia"/>
          <w:sz w:val="18"/>
          <w:szCs w:val="18"/>
        </w:rPr>
        <w:t>アウトルーム</w:t>
      </w:r>
      <w:r w:rsidRPr="008F5240">
        <w:rPr>
          <w:rFonts w:ascii="ヒラギノ角ゴ Pro W3" w:eastAsia="ヒラギノ角ゴ Pro W3" w:hAnsi="ヒラギノ角ゴ Pro W3" w:hint="eastAsia"/>
          <w:sz w:val="18"/>
          <w:szCs w:val="18"/>
        </w:rPr>
        <w:t>移動ができるのは</w:t>
      </w:r>
    </w:p>
    <w:p w:rsidR="008F5240" w:rsidRDefault="00873E9F" w:rsidP="008F5240">
      <w:pPr>
        <w:ind w:firstLineChars="250" w:firstLine="450"/>
        <w:rPr>
          <w:rFonts w:ascii="ヒラギノ角ゴ Pro W3" w:eastAsia="ヒラギノ角ゴ Pro W3" w:hAnsi="ヒラギノ角ゴ Pro W3" w:cs="Lucida Grande"/>
          <w:color w:val="000000" w:themeColor="text1"/>
          <w:sz w:val="18"/>
          <w:szCs w:val="18"/>
        </w:rPr>
      </w:pPr>
      <w:r w:rsidRPr="008F5240">
        <w:rPr>
          <w:rFonts w:ascii="ヒラギノ角ゴ Pro W3" w:eastAsia="ヒラギノ角ゴ Pro W3" w:hAnsi="ヒラギノ角ゴ Pro W3" w:hint="eastAsia"/>
          <w:sz w:val="18"/>
          <w:szCs w:val="18"/>
        </w:rPr>
        <w:t>ホスト１名のみ。</w:t>
      </w:r>
      <w:r w:rsidR="008F5240" w:rsidRPr="008F5240">
        <w:rPr>
          <w:rFonts w:ascii="ヒラギノ角ゴ Pro W3" w:eastAsia="ヒラギノ角ゴ Pro W3" w:hAnsi="ヒラギノ角ゴ Pro W3" w:hint="eastAsia"/>
          <w:sz w:val="18"/>
          <w:szCs w:val="18"/>
        </w:rPr>
        <w:t>共同ホストは</w:t>
      </w:r>
      <w:r w:rsidR="008F5240" w:rsidRPr="008F5240">
        <w:rPr>
          <w:rFonts w:ascii="ヒラギノ角ゴ Pro W3" w:eastAsia="ヒラギノ角ゴ Pro W3" w:hAnsi="ヒラギノ角ゴ Pro W3" w:cs="Lucida Grande"/>
          <w:color w:val="000000" w:themeColor="text1"/>
          <w:sz w:val="18"/>
          <w:szCs w:val="18"/>
        </w:rPr>
        <w:t>ホストによって割り当てられたブレークアウトルームに参加する場合のみ、</w:t>
      </w:r>
    </w:p>
    <w:p w:rsidR="008F5240" w:rsidRPr="008F5240" w:rsidRDefault="008F5240" w:rsidP="008F5240">
      <w:pPr>
        <w:ind w:firstLineChars="250" w:firstLine="450"/>
        <w:rPr>
          <w:rFonts w:ascii="ヒラギノ角ゴ Pro W3" w:eastAsia="ヒラギノ角ゴ Pro W3" w:hAnsi="ヒラギノ角ゴ Pro W3"/>
          <w:color w:val="000000" w:themeColor="text1"/>
          <w:sz w:val="18"/>
          <w:szCs w:val="18"/>
        </w:rPr>
      </w:pPr>
      <w:r w:rsidRPr="008F5240">
        <w:rPr>
          <w:rFonts w:ascii="ヒラギノ角ゴ Pro W3" w:eastAsia="ヒラギノ角ゴ Pro W3" w:hAnsi="ヒラギノ角ゴ Pro W3" w:cs="Lucida Grande"/>
          <w:color w:val="000000" w:themeColor="text1"/>
          <w:sz w:val="18"/>
          <w:szCs w:val="18"/>
        </w:rPr>
        <w:t>ブレークアウトルームを退出または参加でき</w:t>
      </w:r>
      <w:r>
        <w:rPr>
          <w:rFonts w:ascii="ヒラギノ角ゴ Pro W3" w:eastAsia="ヒラギノ角ゴ Pro W3" w:hAnsi="ヒラギノ角ゴ Pro W3" w:cs="Lucida Grande" w:hint="eastAsia"/>
          <w:color w:val="000000" w:themeColor="text1"/>
          <w:sz w:val="18"/>
          <w:szCs w:val="18"/>
        </w:rPr>
        <w:t>る。</w:t>
      </w:r>
    </w:p>
    <w:p w:rsidR="00873E9F" w:rsidRDefault="008F5240" w:rsidP="008F5240">
      <w:pPr>
        <w:spacing w:line="300" w:lineRule="exact"/>
        <w:ind w:firstLineChars="250" w:firstLine="45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（参考）</w:t>
      </w:r>
      <w:hyperlink r:id="rId5" w:history="1">
        <w:r w:rsidR="00E136C8" w:rsidRPr="006721B5">
          <w:rPr>
            <w:rStyle w:val="a3"/>
            <w:rFonts w:ascii="ヒラギノ角ゴ Pro W3" w:eastAsia="ヒラギノ角ゴ Pro W3" w:hAnsi="ヒラギノ角ゴ Pro W3"/>
            <w:sz w:val="18"/>
            <w:szCs w:val="18"/>
          </w:rPr>
          <w:t>https://symphonict.nesic.co.jp/workingstyle/zoom/co-host/</w:t>
        </w:r>
      </w:hyperlink>
    </w:p>
    <w:p w:rsidR="00E136C8" w:rsidRDefault="00E136C8" w:rsidP="008F5240">
      <w:pPr>
        <w:spacing w:line="300" w:lineRule="exact"/>
        <w:ind w:firstLineChars="250" w:firstLine="45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Z</w:t>
      </w:r>
      <w:r>
        <w:rPr>
          <w:rFonts w:ascii="ヒラギノ角ゴ Pro W3" w:eastAsia="ヒラギノ角ゴ Pro W3" w:hAnsi="ヒラギノ角ゴ Pro W3"/>
          <w:sz w:val="18"/>
          <w:szCs w:val="18"/>
        </w:rPr>
        <w:t>oom</w:t>
      </w:r>
      <w:r>
        <w:rPr>
          <w:rFonts w:ascii="ヒラギノ角ゴ Pro W3" w:eastAsia="ヒラギノ角ゴ Pro W3" w:hAnsi="ヒラギノ角ゴ Pro W3" w:hint="eastAsia"/>
          <w:sz w:val="18"/>
          <w:szCs w:val="18"/>
        </w:rPr>
        <w:t>を使ったミーティングで共同ホストを設定する方法とは</w:t>
      </w:r>
    </w:p>
    <w:p w:rsidR="00E136C8" w:rsidRPr="00E136C8" w:rsidRDefault="00E136C8" w:rsidP="00E136C8">
      <w:pPr>
        <w:spacing w:line="300" w:lineRule="exact"/>
        <w:rPr>
          <w:rFonts w:ascii="ヒラギノ角ゴ Pro W3" w:eastAsia="ヒラギノ角ゴ Pro W3" w:hAnsi="ヒラギノ角ゴ Pro W3"/>
          <w:sz w:val="18"/>
          <w:szCs w:val="18"/>
        </w:rPr>
      </w:pPr>
    </w:p>
    <w:p w:rsidR="00873E9F" w:rsidRDefault="008F5240" w:rsidP="00E136C8">
      <w:pPr>
        <w:spacing w:line="300" w:lineRule="exact"/>
        <w:ind w:firstLineChars="200" w:firstLine="36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共同ホストはホストのサポートを行う。</w:t>
      </w:r>
    </w:p>
    <w:p w:rsidR="00E136C8" w:rsidRPr="00E136C8" w:rsidRDefault="00E136C8" w:rsidP="00E136C8">
      <w:pPr>
        <w:spacing w:line="300" w:lineRule="exact"/>
        <w:ind w:firstLineChars="200" w:firstLine="360"/>
        <w:rPr>
          <w:rFonts w:ascii="ヒラギノ角ゴ Pro W3" w:eastAsia="ヒラギノ角ゴ Pro W3" w:hAnsi="ヒラギノ角ゴ Pro W3"/>
          <w:sz w:val="18"/>
          <w:szCs w:val="18"/>
        </w:rPr>
      </w:pPr>
    </w:p>
    <w:p w:rsidR="00873E9F" w:rsidRDefault="00E136C8" w:rsidP="00873E9F">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＊グループ分け→ グループごとに</w:t>
      </w:r>
      <w:r>
        <w:rPr>
          <w:rFonts w:ascii="ヒラギノ角ゴ Pro W3" w:eastAsia="ヒラギノ角ゴ Pro W3" w:hAnsi="ヒラギノ角ゴ Pro W3"/>
          <w:sz w:val="18"/>
          <w:szCs w:val="18"/>
        </w:rPr>
        <w:t>Zoom</w:t>
      </w:r>
      <w:r>
        <w:rPr>
          <w:rFonts w:ascii="ヒラギノ角ゴ Pro W3" w:eastAsia="ヒラギノ角ゴ Pro W3" w:hAnsi="ヒラギノ角ゴ Pro W3" w:hint="eastAsia"/>
          <w:sz w:val="18"/>
          <w:szCs w:val="18"/>
        </w:rPr>
        <w:t>アドレスを設定する方法もあるのでは？</w:t>
      </w:r>
    </w:p>
    <w:p w:rsidR="00E136C8" w:rsidRDefault="00E136C8" w:rsidP="00873E9F">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＊グループディスカッションで参加者がホワイトボードに書き込みするのはうまく機能するか？</w:t>
      </w:r>
    </w:p>
    <w:p w:rsidR="00E136C8" w:rsidRDefault="00E136C8" w:rsidP="00873E9F">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原則は書記が書き込みしていく。</w:t>
      </w:r>
    </w:p>
    <w:p w:rsidR="00E136C8" w:rsidRDefault="00E136C8" w:rsidP="00E136C8">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＊運営に必要な要員</w:t>
      </w:r>
    </w:p>
    <w:p w:rsidR="00E136C8" w:rsidRDefault="00E136C8" w:rsidP="00E136C8">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ホスト（１名）</w:t>
      </w:r>
    </w:p>
    <w:p w:rsidR="00E136C8" w:rsidRDefault="00E136C8" w:rsidP="00E136C8">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共同ホスト（１名）</w:t>
      </w:r>
    </w:p>
    <w:p w:rsidR="00E136C8" w:rsidRDefault="00E136C8" w:rsidP="00E136C8">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各グループ：ファシリテーター１名＋書記１名</w:t>
      </w:r>
    </w:p>
    <w:p w:rsidR="00E136C8" w:rsidRDefault="00E136C8" w:rsidP="00873E9F">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w:t>
      </w:r>
      <w:r w:rsidRPr="008F5240">
        <w:rPr>
          <w:rFonts w:ascii="ヒラギノ角ゴ Pro W3" w:eastAsia="ヒラギノ角ゴ Pro W3" w:hAnsi="ヒラギノ角ゴ Pro W3"/>
          <w:sz w:val="18"/>
          <w:szCs w:val="18"/>
        </w:rPr>
        <w:t>CCDO</w:t>
      </w:r>
      <w:r w:rsidRPr="008F5240">
        <w:rPr>
          <w:rFonts w:ascii="ヒラギノ角ゴ Pro W3" w:eastAsia="ヒラギノ角ゴ Pro W3" w:hAnsi="ヒラギノ角ゴ Pro W3" w:hint="eastAsia"/>
          <w:sz w:val="18"/>
          <w:szCs w:val="18"/>
        </w:rPr>
        <w:t>内</w:t>
      </w:r>
      <w:r w:rsidR="00486933">
        <w:rPr>
          <w:rFonts w:ascii="ヒラギノ角ゴ Pro W3" w:eastAsia="ヒラギノ角ゴ Pro W3" w:hAnsi="ヒラギノ角ゴ Pro W3" w:hint="eastAsia"/>
          <w:sz w:val="18"/>
          <w:szCs w:val="18"/>
        </w:rPr>
        <w:t>プレイベント</w:t>
      </w:r>
      <w:r>
        <w:rPr>
          <w:rFonts w:ascii="ヒラギノ角ゴ Pro W3" w:eastAsia="ヒラギノ角ゴ Pro W3" w:hAnsi="ヒラギノ角ゴ Pro W3" w:hint="eastAsia"/>
          <w:sz w:val="18"/>
          <w:szCs w:val="18"/>
        </w:rPr>
        <w:t>のテーマ：「ビジネス環境の変化とデザインの役割」</w:t>
      </w:r>
    </w:p>
    <w:p w:rsidR="00E136C8" w:rsidRPr="008F5240" w:rsidRDefault="00E136C8" w:rsidP="00873E9F">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進行タイムテーブルは渡辺＋佐伯で作成</w:t>
      </w:r>
      <w:r w:rsidR="00486933">
        <w:rPr>
          <w:rFonts w:ascii="ヒラギノ角ゴ Pro W3" w:eastAsia="ヒラギノ角ゴ Pro W3" w:hAnsi="ヒラギノ角ゴ Pro W3" w:hint="eastAsia"/>
          <w:sz w:val="18"/>
          <w:szCs w:val="18"/>
        </w:rPr>
        <w:t>。</w:t>
      </w:r>
    </w:p>
    <w:p w:rsidR="00E136C8" w:rsidRDefault="00E136C8" w:rsidP="00E136C8">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＊日程：</w:t>
      </w:r>
      <w:r w:rsidR="00AA036D">
        <w:rPr>
          <w:rFonts w:ascii="ヒラギノ角ゴ Pro W3" w:eastAsia="ヒラギノ角ゴ Pro W3" w:hAnsi="ヒラギノ角ゴ Pro W3"/>
          <w:sz w:val="18"/>
          <w:szCs w:val="18"/>
        </w:rPr>
        <w:t>2021</w:t>
      </w:r>
      <w:r w:rsidR="00AA036D">
        <w:rPr>
          <w:rFonts w:ascii="ヒラギノ角ゴ Pro W3" w:eastAsia="ヒラギノ角ゴ Pro W3" w:hAnsi="ヒラギノ角ゴ Pro W3" w:hint="eastAsia"/>
          <w:sz w:val="18"/>
          <w:szCs w:val="18"/>
        </w:rPr>
        <w:t>年</w:t>
      </w:r>
      <w:r>
        <w:rPr>
          <w:rFonts w:ascii="ヒラギノ角ゴ Pro W3" w:eastAsia="ヒラギノ角ゴ Pro W3" w:hAnsi="ヒラギノ角ゴ Pro W3" w:hint="eastAsia"/>
          <w:sz w:val="18"/>
          <w:szCs w:val="18"/>
        </w:rPr>
        <w:t>3月第１週または第2週で設定</w:t>
      </w:r>
      <w:r w:rsidR="00486933">
        <w:rPr>
          <w:rFonts w:ascii="ヒラギノ角ゴ Pro W3" w:eastAsia="ヒラギノ角ゴ Pro W3" w:hAnsi="ヒラギノ角ゴ Pro W3" w:hint="eastAsia"/>
          <w:sz w:val="18"/>
          <w:szCs w:val="18"/>
        </w:rPr>
        <w:t>する。</w:t>
      </w:r>
    </w:p>
    <w:p w:rsidR="00E136C8" w:rsidRDefault="00E136C8" w:rsidP="00E136C8">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C</w:t>
      </w:r>
      <w:r>
        <w:rPr>
          <w:rFonts w:ascii="ヒラギノ角ゴ Pro W3" w:eastAsia="ヒラギノ角ゴ Pro W3" w:hAnsi="ヒラギノ角ゴ Pro W3"/>
          <w:sz w:val="18"/>
          <w:szCs w:val="18"/>
        </w:rPr>
        <w:t>CDO</w:t>
      </w:r>
      <w:r>
        <w:rPr>
          <w:rFonts w:ascii="ヒラギノ角ゴ Pro W3" w:eastAsia="ヒラギノ角ゴ Pro W3" w:hAnsi="ヒラギノ角ゴ Pro W3" w:hint="eastAsia"/>
          <w:sz w:val="18"/>
          <w:szCs w:val="18"/>
        </w:rPr>
        <w:t>各構成団体から強制的にでも参加してもらわないと参加者が集まらないのではないか</w:t>
      </w:r>
      <w:r w:rsidR="00486933">
        <w:rPr>
          <w:rFonts w:ascii="ヒラギノ角ゴ Pro W3" w:eastAsia="ヒラギノ角ゴ Pro W3" w:hAnsi="ヒラギノ角ゴ Pro W3" w:hint="eastAsia"/>
          <w:sz w:val="18"/>
          <w:szCs w:val="18"/>
        </w:rPr>
        <w:t>？</w:t>
      </w:r>
    </w:p>
    <w:p w:rsidR="00E136C8" w:rsidRDefault="00E136C8" w:rsidP="00E136C8">
      <w:pPr>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1</w:t>
      </w:r>
      <w:r>
        <w:rPr>
          <w:rFonts w:ascii="ヒラギノ角ゴ Pro W3" w:eastAsia="ヒラギノ角ゴ Pro W3" w:hAnsi="ヒラギノ角ゴ Pro W3"/>
          <w:sz w:val="18"/>
          <w:szCs w:val="18"/>
        </w:rPr>
        <w:t>2/22</w:t>
      </w:r>
      <w:r>
        <w:rPr>
          <w:rFonts w:ascii="ヒラギノ角ゴ Pro W3" w:eastAsia="ヒラギノ角ゴ Pro W3" w:hAnsi="ヒラギノ角ゴ Pro W3" w:hint="eastAsia"/>
          <w:sz w:val="18"/>
          <w:szCs w:val="18"/>
        </w:rPr>
        <w:t>の</w:t>
      </w:r>
      <w:r>
        <w:rPr>
          <w:rFonts w:ascii="ヒラギノ角ゴ Pro W3" w:eastAsia="ヒラギノ角ゴ Pro W3" w:hAnsi="ヒラギノ角ゴ Pro W3"/>
          <w:sz w:val="18"/>
          <w:szCs w:val="18"/>
        </w:rPr>
        <w:t>CCDO</w:t>
      </w:r>
      <w:r>
        <w:rPr>
          <w:rFonts w:ascii="ヒラギノ角ゴ Pro W3" w:eastAsia="ヒラギノ角ゴ Pro W3" w:hAnsi="ヒラギノ角ゴ Pro W3" w:hint="eastAsia"/>
          <w:sz w:val="18"/>
          <w:szCs w:val="18"/>
        </w:rPr>
        <w:t>理事会で協力を要請</w:t>
      </w:r>
      <w:r w:rsidR="00486933">
        <w:rPr>
          <w:rFonts w:ascii="ヒラギノ角ゴ Pro W3" w:eastAsia="ヒラギノ角ゴ Pro W3" w:hAnsi="ヒラギノ角ゴ Pro W3" w:hint="eastAsia"/>
          <w:sz w:val="18"/>
          <w:szCs w:val="18"/>
        </w:rPr>
        <w:t>。</w:t>
      </w:r>
    </w:p>
    <w:p w:rsidR="00E136C8" w:rsidRPr="008F5240" w:rsidRDefault="00E136C8" w:rsidP="00486933">
      <w:pPr>
        <w:spacing w:line="300" w:lineRule="exact"/>
        <w:rPr>
          <w:rFonts w:ascii="ヒラギノ角ゴ Pro W3" w:eastAsia="ヒラギノ角ゴ Pro W3" w:hAnsi="ヒラギノ角ゴ Pro W3"/>
          <w:sz w:val="18"/>
          <w:szCs w:val="18"/>
        </w:rPr>
      </w:pPr>
    </w:p>
    <w:p w:rsidR="00797805" w:rsidRPr="00486933" w:rsidRDefault="00797805" w:rsidP="00C94925">
      <w:pPr>
        <w:spacing w:line="300" w:lineRule="exact"/>
        <w:rPr>
          <w:rFonts w:ascii="ヒラギノ角ゴ Pro W3" w:eastAsia="ヒラギノ角ゴ Pro W3" w:hAnsi="ヒラギノ角ゴ Pro W3"/>
          <w:b/>
          <w:bCs/>
          <w:sz w:val="18"/>
          <w:szCs w:val="18"/>
        </w:rPr>
      </w:pPr>
      <w:r w:rsidRPr="00486933">
        <w:rPr>
          <w:rFonts w:ascii="ヒラギノ角ゴ Pro W3" w:eastAsia="ヒラギノ角ゴ Pro W3" w:hAnsi="ヒラギノ角ゴ Pro W3" w:hint="eastAsia"/>
          <w:b/>
          <w:bCs/>
          <w:sz w:val="18"/>
          <w:szCs w:val="18"/>
        </w:rPr>
        <w:t>メッセナゴヤについて</w:t>
      </w:r>
    </w:p>
    <w:p w:rsidR="00797805" w:rsidRPr="008F5240" w:rsidRDefault="00797805" w:rsidP="00C94925">
      <w:pPr>
        <w:spacing w:line="300" w:lineRule="exact"/>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（和田</w:t>
      </w:r>
      <w:r w:rsidR="00486933">
        <w:rPr>
          <w:rFonts w:ascii="ヒラギノ角ゴ Pro W3" w:eastAsia="ヒラギノ角ゴ Pro W3" w:hAnsi="ヒラギノ角ゴ Pro W3" w:hint="eastAsia"/>
          <w:sz w:val="18"/>
          <w:szCs w:val="18"/>
        </w:rPr>
        <w:t>／佐藤</w:t>
      </w:r>
      <w:r w:rsidRPr="008F5240">
        <w:rPr>
          <w:rFonts w:ascii="ヒラギノ角ゴ Pro W3" w:eastAsia="ヒラギノ角ゴ Pro W3" w:hAnsi="ヒラギノ角ゴ Pro W3" w:hint="eastAsia"/>
          <w:sz w:val="18"/>
          <w:szCs w:val="18"/>
        </w:rPr>
        <w:t>）</w:t>
      </w:r>
    </w:p>
    <w:p w:rsidR="00797805" w:rsidRPr="008F5240" w:rsidRDefault="00486933" w:rsidP="00486933">
      <w:pPr>
        <w:spacing w:line="300" w:lineRule="exact"/>
        <w:ind w:firstLineChars="100" w:firstLine="18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オンライン</w:t>
      </w:r>
      <w:r w:rsidR="00797805" w:rsidRPr="008F5240">
        <w:rPr>
          <w:rFonts w:ascii="ヒラギノ角ゴ Pro W3" w:eastAsia="ヒラギノ角ゴ Pro W3" w:hAnsi="ヒラギノ角ゴ Pro W3" w:hint="eastAsia"/>
          <w:sz w:val="18"/>
          <w:szCs w:val="18"/>
        </w:rPr>
        <w:t>名刺交換：</w:t>
      </w:r>
      <w:r w:rsidR="00797805" w:rsidRPr="008F5240">
        <w:rPr>
          <w:rFonts w:ascii="ヒラギノ角ゴ Pro W3" w:eastAsia="ヒラギノ角ゴ Pro W3" w:hAnsi="ヒラギノ角ゴ Pro W3"/>
          <w:sz w:val="18"/>
          <w:szCs w:val="18"/>
        </w:rPr>
        <w:t xml:space="preserve"> </w:t>
      </w:r>
      <w:r>
        <w:rPr>
          <w:rFonts w:ascii="ヒラギノ角ゴ Pro W3" w:eastAsia="ヒラギノ角ゴ Pro W3" w:hAnsi="ヒラギノ角ゴ Pro W3"/>
          <w:sz w:val="18"/>
          <w:szCs w:val="18"/>
        </w:rPr>
        <w:t>23</w:t>
      </w:r>
      <w:r>
        <w:rPr>
          <w:rFonts w:ascii="ヒラギノ角ゴ Pro W3" w:eastAsia="ヒラギノ角ゴ Pro W3" w:hAnsi="ヒラギノ角ゴ Pro W3" w:hint="eastAsia"/>
          <w:sz w:val="18"/>
          <w:szCs w:val="18"/>
        </w:rPr>
        <w:t>社</w:t>
      </w:r>
    </w:p>
    <w:p w:rsidR="00797805" w:rsidRDefault="00486933" w:rsidP="00C94925">
      <w:pPr>
        <w:spacing w:line="300" w:lineRule="exac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デザイン相談は特になし。緊急に対応する必要がある案件はない。</w:t>
      </w:r>
    </w:p>
    <w:p w:rsidR="00486933" w:rsidRDefault="00486933" w:rsidP="00C94925">
      <w:pPr>
        <w:spacing w:line="300" w:lineRule="exac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メッセナゴヤの参加者数も約</w:t>
      </w:r>
      <w:r>
        <w:rPr>
          <w:rFonts w:ascii="ヒラギノ角ゴ Pro W3" w:eastAsia="ヒラギノ角ゴ Pro W3" w:hAnsi="ヒラギノ角ゴ Pro W3"/>
          <w:sz w:val="18"/>
          <w:szCs w:val="18"/>
        </w:rPr>
        <w:t>10,000</w:t>
      </w:r>
      <w:r>
        <w:rPr>
          <w:rFonts w:ascii="ヒラギノ角ゴ Pro W3" w:eastAsia="ヒラギノ角ゴ Pro W3" w:hAnsi="ヒラギノ角ゴ Pro W3" w:hint="eastAsia"/>
          <w:sz w:val="18"/>
          <w:szCs w:val="18"/>
        </w:rPr>
        <w:t>人弱で例年の１／６</w:t>
      </w:r>
    </w:p>
    <w:p w:rsidR="00486933" w:rsidRPr="008F5240" w:rsidRDefault="00486933" w:rsidP="00C94925">
      <w:pPr>
        <w:spacing w:line="300" w:lineRule="exac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　</w:t>
      </w:r>
      <w:r w:rsidRPr="008F5240">
        <w:rPr>
          <w:rFonts w:ascii="ヒラギノ角ゴ Pro W3" w:eastAsia="ヒラギノ角ゴ Pro W3" w:hAnsi="ヒラギノ角ゴ Pro W3" w:hint="eastAsia"/>
          <w:sz w:val="18"/>
          <w:szCs w:val="18"/>
        </w:rPr>
        <w:t>名刺交換</w:t>
      </w:r>
      <w:r>
        <w:rPr>
          <w:rFonts w:ascii="ヒラギノ角ゴ Pro W3" w:eastAsia="ヒラギノ角ゴ Pro W3" w:hAnsi="ヒラギノ角ゴ Pro W3" w:hint="eastAsia"/>
          <w:sz w:val="18"/>
          <w:szCs w:val="18"/>
        </w:rPr>
        <w:t>の企業もほとんど自社</w:t>
      </w:r>
      <w:r>
        <w:rPr>
          <w:rFonts w:ascii="ヒラギノ角ゴ Pro W3" w:eastAsia="ヒラギノ角ゴ Pro W3" w:hAnsi="ヒラギノ角ゴ Pro W3"/>
          <w:sz w:val="18"/>
          <w:szCs w:val="18"/>
        </w:rPr>
        <w:t>PR</w:t>
      </w:r>
      <w:r>
        <w:rPr>
          <w:rFonts w:ascii="ヒラギノ角ゴ Pro W3" w:eastAsia="ヒラギノ角ゴ Pro W3" w:hAnsi="ヒラギノ角ゴ Pro W3" w:hint="eastAsia"/>
          <w:sz w:val="18"/>
          <w:szCs w:val="18"/>
        </w:rPr>
        <w:t>が目的で、デザイン相談には結びつかない。オンラインでの難しさがあった。</w:t>
      </w:r>
    </w:p>
    <w:p w:rsidR="009710FB" w:rsidRPr="008F5240" w:rsidRDefault="009710FB" w:rsidP="006969C5">
      <w:pPr>
        <w:snapToGrid w:val="0"/>
        <w:spacing w:line="300" w:lineRule="exact"/>
        <w:ind w:firstLineChars="50" w:firstLine="90"/>
        <w:rPr>
          <w:rFonts w:ascii="ヒラギノ角ゴ Pro W3" w:eastAsia="ヒラギノ角ゴ Pro W3" w:hAnsi="ヒラギノ角ゴ Pro W3"/>
          <w:sz w:val="18"/>
          <w:szCs w:val="18"/>
        </w:rPr>
      </w:pPr>
    </w:p>
    <w:p w:rsidR="009710FB" w:rsidRDefault="00486933" w:rsidP="006969C5">
      <w:pPr>
        <w:snapToGrid w:val="0"/>
        <w:spacing w:line="300" w:lineRule="exact"/>
        <w:ind w:firstLineChars="50" w:firstLine="92"/>
        <w:rPr>
          <w:rFonts w:ascii="ヒラギノ角ゴ Pro W3" w:eastAsia="ヒラギノ角ゴ Pro W3" w:hAnsi="ヒラギノ角ゴ Pro W3"/>
          <w:b/>
          <w:bCs/>
          <w:sz w:val="18"/>
          <w:szCs w:val="18"/>
        </w:rPr>
      </w:pPr>
      <w:r w:rsidRPr="00486933">
        <w:rPr>
          <w:rFonts w:ascii="ヒラギノ角ゴ Pro W3" w:eastAsia="ヒラギノ角ゴ Pro W3" w:hAnsi="ヒラギノ角ゴ Pro W3" w:hint="eastAsia"/>
          <w:b/>
          <w:bCs/>
          <w:sz w:val="18"/>
          <w:szCs w:val="18"/>
        </w:rPr>
        <w:t>今後の予定</w:t>
      </w:r>
    </w:p>
    <w:p w:rsidR="00486933" w:rsidRPr="00486933" w:rsidRDefault="00486933" w:rsidP="006969C5">
      <w:pPr>
        <w:snapToGrid w:val="0"/>
        <w:spacing w:line="300" w:lineRule="exact"/>
        <w:ind w:firstLineChars="50" w:firstLine="90"/>
        <w:rPr>
          <w:rFonts w:ascii="ヒラギノ角ゴ Pro W3" w:eastAsia="ヒラギノ角ゴ Pro W3" w:hAnsi="ヒラギノ角ゴ Pro W3"/>
          <w:sz w:val="18"/>
          <w:szCs w:val="18"/>
        </w:rPr>
      </w:pPr>
      <w:r w:rsidRPr="00486933">
        <w:rPr>
          <w:rFonts w:ascii="ヒラギノ角ゴ Pro W3" w:eastAsia="ヒラギノ角ゴ Pro W3" w:hAnsi="ヒラギノ角ゴ Pro W3" w:hint="eastAsia"/>
          <w:sz w:val="18"/>
          <w:szCs w:val="18"/>
        </w:rPr>
        <w:t>下記担当が</w:t>
      </w:r>
      <w:r w:rsidR="003427A7">
        <w:rPr>
          <w:rFonts w:ascii="ヒラギノ角ゴ Pro W3" w:eastAsia="ヒラギノ角ゴ Pro W3" w:hAnsi="ヒラギノ角ゴ Pro W3" w:hint="eastAsia"/>
          <w:sz w:val="18"/>
          <w:szCs w:val="18"/>
        </w:rPr>
        <w:t>メインで</w:t>
      </w:r>
      <w:r>
        <w:rPr>
          <w:rFonts w:ascii="ヒラギノ角ゴ Pro W3" w:eastAsia="ヒラギノ角ゴ Pro W3" w:hAnsi="ヒラギノ角ゴ Pro W3" w:hint="eastAsia"/>
          <w:sz w:val="18"/>
          <w:szCs w:val="18"/>
        </w:rPr>
        <w:t>準備を進める</w:t>
      </w:r>
      <w:r w:rsidR="00AA036D">
        <w:rPr>
          <w:rFonts w:ascii="ヒラギノ角ゴ Pro W3" w:eastAsia="ヒラギノ角ゴ Pro W3" w:hAnsi="ヒラギノ角ゴ Pro W3" w:hint="eastAsia"/>
          <w:sz w:val="18"/>
          <w:szCs w:val="18"/>
        </w:rPr>
        <w:t>。</w:t>
      </w:r>
    </w:p>
    <w:p w:rsidR="00486933" w:rsidRDefault="00486933" w:rsidP="006969C5">
      <w:pPr>
        <w:snapToGrid w:val="0"/>
        <w:spacing w:line="300" w:lineRule="exact"/>
        <w:ind w:firstLineChars="50" w:firstLine="90"/>
        <w:rPr>
          <w:rFonts w:ascii="ヒラギノ角ゴ Pro W3" w:eastAsia="ヒラギノ角ゴ Pro W3" w:hAnsi="ヒラギノ角ゴ Pro W3"/>
          <w:sz w:val="18"/>
          <w:szCs w:val="18"/>
        </w:rPr>
      </w:pPr>
      <w:r w:rsidRPr="00486933">
        <w:rPr>
          <w:rFonts w:ascii="ヒラギノ角ゴ Pro W3" w:eastAsia="ヒラギノ角ゴ Pro W3" w:hAnsi="ヒラギノ角ゴ Pro W3" w:hint="eastAsia"/>
          <w:sz w:val="18"/>
          <w:szCs w:val="18"/>
        </w:rPr>
        <w:t>趣意書・企画書・予算書</w:t>
      </w:r>
      <w:r>
        <w:rPr>
          <w:rFonts w:ascii="ヒラギノ角ゴ Pro W3" w:eastAsia="ヒラギノ角ゴ Pro W3" w:hAnsi="ヒラギノ角ゴ Pro W3" w:hint="eastAsia"/>
          <w:sz w:val="18"/>
          <w:szCs w:val="18"/>
        </w:rPr>
        <w:t xml:space="preserve">　→ 岩佐・渡辺</w:t>
      </w:r>
    </w:p>
    <w:p w:rsidR="00486933" w:rsidRDefault="00486933" w:rsidP="006969C5">
      <w:pPr>
        <w:snapToGrid w:val="0"/>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プレイイベント　→　渡辺・佐伯</w:t>
      </w:r>
    </w:p>
    <w:p w:rsidR="00486933" w:rsidRDefault="00486933" w:rsidP="006969C5">
      <w:pPr>
        <w:snapToGrid w:val="0"/>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銀行口座開設　→　岩佐</w:t>
      </w:r>
    </w:p>
    <w:p w:rsidR="00486933" w:rsidRPr="00486933" w:rsidRDefault="00486933" w:rsidP="006969C5">
      <w:pPr>
        <w:snapToGrid w:val="0"/>
        <w:spacing w:line="300" w:lineRule="exact"/>
        <w:ind w:firstLineChars="50" w:firstLine="90"/>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 xml:space="preserve">フライヤー　→　鯉江　</w:t>
      </w:r>
    </w:p>
    <w:p w:rsidR="009710FB" w:rsidRPr="008F5240" w:rsidRDefault="009710FB" w:rsidP="006969C5">
      <w:pPr>
        <w:snapToGrid w:val="0"/>
        <w:spacing w:line="300" w:lineRule="exact"/>
        <w:ind w:firstLineChars="50" w:firstLine="90"/>
        <w:rPr>
          <w:rFonts w:ascii="ヒラギノ角ゴ Pro W3" w:eastAsia="ヒラギノ角ゴ Pro W3" w:hAnsi="ヒラギノ角ゴ Pro W3"/>
          <w:sz w:val="18"/>
          <w:szCs w:val="18"/>
        </w:rPr>
      </w:pPr>
    </w:p>
    <w:p w:rsidR="00D672D5" w:rsidRPr="008F5240" w:rsidRDefault="00CD712A" w:rsidP="006969C5">
      <w:pPr>
        <w:snapToGrid w:val="0"/>
        <w:spacing w:line="300" w:lineRule="exact"/>
        <w:ind w:firstLineChars="50" w:firstLine="90"/>
        <w:rPr>
          <w:rFonts w:ascii="ヒラギノ角ゴ Pro W3" w:eastAsia="ヒラギノ角ゴ Pro W3" w:hAnsi="ヒラギノ角ゴ Pro W3"/>
          <w:sz w:val="18"/>
          <w:szCs w:val="18"/>
        </w:rPr>
      </w:pPr>
      <w:r w:rsidRPr="008F5240">
        <w:rPr>
          <w:rFonts w:ascii="ヒラギノ角ゴ Pro W3" w:eastAsia="ヒラギノ角ゴ Pro W3" w:hAnsi="ヒラギノ角ゴ Pro W3" w:hint="eastAsia"/>
          <w:sz w:val="18"/>
          <w:szCs w:val="18"/>
        </w:rPr>
        <w:t>●</w:t>
      </w:r>
      <w:r w:rsidR="006969C5" w:rsidRPr="008F5240">
        <w:rPr>
          <w:rFonts w:ascii="ヒラギノ角ゴ Pro W3" w:eastAsia="ヒラギノ角ゴ Pro W3" w:hAnsi="ヒラギノ角ゴ Pro W3" w:hint="eastAsia"/>
          <w:sz w:val="18"/>
          <w:szCs w:val="18"/>
        </w:rPr>
        <w:t>次回　協同事業委員会</w:t>
      </w:r>
    </w:p>
    <w:p w:rsidR="006969C5" w:rsidRPr="008F5240" w:rsidRDefault="009710FB" w:rsidP="002C08A8">
      <w:pPr>
        <w:snapToGrid w:val="0"/>
        <w:spacing w:line="300" w:lineRule="exact"/>
        <w:ind w:firstLineChars="50" w:firstLine="90"/>
        <w:rPr>
          <w:rFonts w:ascii="ヒラギノ角ゴ Pro W3" w:eastAsia="ヒラギノ角ゴ Pro W3" w:hAnsi="ヒラギノ角ゴ Pro W3"/>
          <w:sz w:val="18"/>
          <w:szCs w:val="18"/>
          <w:u w:val="single"/>
        </w:rPr>
      </w:pPr>
      <w:r w:rsidRPr="008F5240">
        <w:rPr>
          <w:rFonts w:ascii="ヒラギノ角ゴ Pro W3" w:eastAsia="ヒラギノ角ゴ Pro W3" w:hAnsi="ヒラギノ角ゴ Pro W3"/>
          <w:sz w:val="18"/>
          <w:szCs w:val="18"/>
          <w:u w:val="single"/>
        </w:rPr>
        <w:t>2021</w:t>
      </w:r>
      <w:r w:rsidRPr="008F5240">
        <w:rPr>
          <w:rFonts w:ascii="ヒラギノ角ゴ Pro W3" w:eastAsia="ヒラギノ角ゴ Pro W3" w:hAnsi="ヒラギノ角ゴ Pro W3" w:hint="eastAsia"/>
          <w:sz w:val="18"/>
          <w:szCs w:val="18"/>
          <w:u w:val="single"/>
        </w:rPr>
        <w:t>年</w:t>
      </w:r>
      <w:r w:rsidR="0063182F" w:rsidRPr="008F5240">
        <w:rPr>
          <w:rFonts w:ascii="ヒラギノ角ゴ Pro W3" w:eastAsia="ヒラギノ角ゴ Pro W3" w:hAnsi="ヒラギノ角ゴ Pro W3"/>
          <w:sz w:val="18"/>
          <w:szCs w:val="18"/>
          <w:u w:val="single"/>
        </w:rPr>
        <w:t>1</w:t>
      </w:r>
      <w:r w:rsidR="006969C5" w:rsidRPr="008F5240">
        <w:rPr>
          <w:rFonts w:ascii="ヒラギノ角ゴ Pro W3" w:eastAsia="ヒラギノ角ゴ Pro W3" w:hAnsi="ヒラギノ角ゴ Pro W3" w:hint="eastAsia"/>
          <w:sz w:val="18"/>
          <w:szCs w:val="18"/>
          <w:u w:val="single"/>
        </w:rPr>
        <w:t>月</w:t>
      </w:r>
      <w:r w:rsidR="003427A7">
        <w:rPr>
          <w:rFonts w:ascii="ヒラギノ角ゴ Pro W3" w:eastAsia="ヒラギノ角ゴ Pro W3" w:hAnsi="ヒラギノ角ゴ Pro W3" w:hint="eastAsia"/>
          <w:sz w:val="18"/>
          <w:szCs w:val="18"/>
          <w:u w:val="single"/>
        </w:rPr>
        <w:t>1</w:t>
      </w:r>
      <w:r w:rsidR="003427A7">
        <w:rPr>
          <w:rFonts w:ascii="ヒラギノ角ゴ Pro W3" w:eastAsia="ヒラギノ角ゴ Pro W3" w:hAnsi="ヒラギノ角ゴ Pro W3"/>
          <w:sz w:val="18"/>
          <w:szCs w:val="18"/>
          <w:u w:val="single"/>
        </w:rPr>
        <w:t>2</w:t>
      </w:r>
      <w:r w:rsidR="006969C5" w:rsidRPr="008F5240">
        <w:rPr>
          <w:rFonts w:ascii="ヒラギノ角ゴ Pro W3" w:eastAsia="ヒラギノ角ゴ Pro W3" w:hAnsi="ヒラギノ角ゴ Pro W3" w:hint="eastAsia"/>
          <w:sz w:val="18"/>
          <w:szCs w:val="18"/>
          <w:u w:val="single"/>
        </w:rPr>
        <w:t>日（</w:t>
      </w:r>
      <w:r w:rsidR="003427A7">
        <w:rPr>
          <w:rFonts w:ascii="ヒラギノ角ゴ Pro W3" w:eastAsia="ヒラギノ角ゴ Pro W3" w:hAnsi="ヒラギノ角ゴ Pro W3" w:hint="eastAsia"/>
          <w:sz w:val="18"/>
          <w:szCs w:val="18"/>
          <w:u w:val="single"/>
        </w:rPr>
        <w:t>火</w:t>
      </w:r>
      <w:r w:rsidR="006969C5" w:rsidRPr="008F5240">
        <w:rPr>
          <w:rFonts w:ascii="ヒラギノ角ゴ Pro W3" w:eastAsia="ヒラギノ角ゴ Pro W3" w:hAnsi="ヒラギノ角ゴ Pro W3" w:hint="eastAsia"/>
          <w:sz w:val="18"/>
          <w:szCs w:val="18"/>
          <w:u w:val="single"/>
        </w:rPr>
        <w:t>）</w:t>
      </w:r>
      <w:r w:rsidR="00F37B6A" w:rsidRPr="008F5240">
        <w:rPr>
          <w:rFonts w:ascii="ヒラギノ角ゴ Pro W3" w:eastAsia="ヒラギノ角ゴ Pro W3" w:hAnsi="ヒラギノ角ゴ Pro W3" w:hint="eastAsia"/>
          <w:sz w:val="18"/>
          <w:szCs w:val="18"/>
          <w:u w:val="single"/>
        </w:rPr>
        <w:t>1</w:t>
      </w:r>
      <w:r w:rsidR="00F37B6A" w:rsidRPr="008F5240">
        <w:rPr>
          <w:rFonts w:ascii="ヒラギノ角ゴ Pro W3" w:eastAsia="ヒラギノ角ゴ Pro W3" w:hAnsi="ヒラギノ角ゴ Pro W3"/>
          <w:sz w:val="18"/>
          <w:szCs w:val="18"/>
          <w:u w:val="single"/>
        </w:rPr>
        <w:t>8:30</w:t>
      </w:r>
      <w:r w:rsidR="00F37B6A" w:rsidRPr="008F5240">
        <w:rPr>
          <w:rFonts w:ascii="ヒラギノ角ゴ Pro W3" w:eastAsia="ヒラギノ角ゴ Pro W3" w:hAnsi="ヒラギノ角ゴ Pro W3" w:hint="eastAsia"/>
          <w:sz w:val="18"/>
          <w:szCs w:val="18"/>
          <w:u w:val="single"/>
        </w:rPr>
        <w:t>〜</w:t>
      </w:r>
      <w:r w:rsidR="0066363C" w:rsidRPr="008F5240">
        <w:rPr>
          <w:rFonts w:ascii="ヒラギノ角ゴ Pro W3" w:eastAsia="ヒラギノ角ゴ Pro W3" w:hAnsi="ヒラギノ角ゴ Pro W3" w:hint="eastAsia"/>
          <w:sz w:val="18"/>
          <w:szCs w:val="18"/>
          <w:u w:val="single"/>
        </w:rPr>
        <w:t xml:space="preserve">　Z</w:t>
      </w:r>
      <w:r w:rsidR="0066363C" w:rsidRPr="008F5240">
        <w:rPr>
          <w:rFonts w:ascii="ヒラギノ角ゴ Pro W3" w:eastAsia="ヒラギノ角ゴ Pro W3" w:hAnsi="ヒラギノ角ゴ Pro W3"/>
          <w:sz w:val="18"/>
          <w:szCs w:val="18"/>
          <w:u w:val="single"/>
        </w:rPr>
        <w:t>oom</w:t>
      </w:r>
      <w:r w:rsidR="0066363C" w:rsidRPr="008F5240">
        <w:rPr>
          <w:rFonts w:ascii="ヒラギノ角ゴ Pro W3" w:eastAsia="ヒラギノ角ゴ Pro W3" w:hAnsi="ヒラギノ角ゴ Pro W3" w:hint="eastAsia"/>
          <w:sz w:val="18"/>
          <w:szCs w:val="18"/>
          <w:u w:val="single"/>
        </w:rPr>
        <w:t>会議</w:t>
      </w:r>
    </w:p>
    <w:p w:rsidR="006969C5" w:rsidRPr="008F5240" w:rsidRDefault="006969C5" w:rsidP="006969C5">
      <w:pPr>
        <w:snapToGrid w:val="0"/>
        <w:spacing w:line="300" w:lineRule="exact"/>
        <w:ind w:firstLineChars="50" w:firstLine="90"/>
        <w:rPr>
          <w:rFonts w:ascii="ヒラギノ角ゴ Pro W3" w:eastAsia="ヒラギノ角ゴ Pro W3" w:hAnsi="ヒラギノ角ゴ Pro W3"/>
          <w:sz w:val="18"/>
          <w:szCs w:val="18"/>
        </w:rPr>
      </w:pPr>
    </w:p>
    <w:p w:rsidR="008F5240" w:rsidRPr="008F5240" w:rsidRDefault="008F5240">
      <w:pPr>
        <w:snapToGrid w:val="0"/>
        <w:spacing w:line="300" w:lineRule="exact"/>
        <w:ind w:firstLineChars="50" w:firstLine="90"/>
        <w:rPr>
          <w:rFonts w:ascii="ヒラギノ角ゴ Pro W3" w:eastAsia="ヒラギノ角ゴ Pro W3" w:hAnsi="ヒラギノ角ゴ Pro W3"/>
          <w:sz w:val="18"/>
          <w:szCs w:val="18"/>
        </w:rPr>
      </w:pPr>
    </w:p>
    <w:sectPr w:rsidR="008F5240" w:rsidRPr="008F5240" w:rsidSect="007810A2">
      <w:pgSz w:w="11900" w:h="16840"/>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63D00"/>
    <w:multiLevelType w:val="hybridMultilevel"/>
    <w:tmpl w:val="761A4838"/>
    <w:lvl w:ilvl="0" w:tplc="5574A6E0">
      <w:start w:val="1"/>
      <w:numFmt w:val="decimalFullWidth"/>
      <w:lvlText w:val="（%1）"/>
      <w:lvlJc w:val="left"/>
      <w:pPr>
        <w:ind w:left="810" w:hanging="72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3A"/>
    <w:rsid w:val="000044A1"/>
    <w:rsid w:val="000104EA"/>
    <w:rsid w:val="00030A15"/>
    <w:rsid w:val="00030C85"/>
    <w:rsid w:val="00075099"/>
    <w:rsid w:val="00093911"/>
    <w:rsid w:val="000A3243"/>
    <w:rsid w:val="000D205E"/>
    <w:rsid w:val="000D2A48"/>
    <w:rsid w:val="000F08EB"/>
    <w:rsid w:val="001601F4"/>
    <w:rsid w:val="001B611A"/>
    <w:rsid w:val="0023077F"/>
    <w:rsid w:val="00246E58"/>
    <w:rsid w:val="00267BE5"/>
    <w:rsid w:val="00286238"/>
    <w:rsid w:val="002B40FC"/>
    <w:rsid w:val="002C08A8"/>
    <w:rsid w:val="003427A7"/>
    <w:rsid w:val="00343FCA"/>
    <w:rsid w:val="003527F4"/>
    <w:rsid w:val="003A0FD0"/>
    <w:rsid w:val="003B4796"/>
    <w:rsid w:val="003B526C"/>
    <w:rsid w:val="003D1D27"/>
    <w:rsid w:val="003D3A33"/>
    <w:rsid w:val="00402097"/>
    <w:rsid w:val="0040436F"/>
    <w:rsid w:val="00422892"/>
    <w:rsid w:val="00445B87"/>
    <w:rsid w:val="00486933"/>
    <w:rsid w:val="00487F79"/>
    <w:rsid w:val="00491A7D"/>
    <w:rsid w:val="004F21EC"/>
    <w:rsid w:val="004F76CF"/>
    <w:rsid w:val="00531F26"/>
    <w:rsid w:val="005324DD"/>
    <w:rsid w:val="005455AA"/>
    <w:rsid w:val="005B46C0"/>
    <w:rsid w:val="005E03C2"/>
    <w:rsid w:val="005F4A8D"/>
    <w:rsid w:val="005F61B4"/>
    <w:rsid w:val="00630784"/>
    <w:rsid w:val="0063182F"/>
    <w:rsid w:val="00634962"/>
    <w:rsid w:val="0066363C"/>
    <w:rsid w:val="006969C5"/>
    <w:rsid w:val="006C4585"/>
    <w:rsid w:val="007068FB"/>
    <w:rsid w:val="00716F8C"/>
    <w:rsid w:val="00717563"/>
    <w:rsid w:val="00733555"/>
    <w:rsid w:val="007513FE"/>
    <w:rsid w:val="007574BD"/>
    <w:rsid w:val="007810A2"/>
    <w:rsid w:val="00797805"/>
    <w:rsid w:val="007B5FA3"/>
    <w:rsid w:val="007C1387"/>
    <w:rsid w:val="007D07D5"/>
    <w:rsid w:val="007E5CF2"/>
    <w:rsid w:val="007F5334"/>
    <w:rsid w:val="00873E9F"/>
    <w:rsid w:val="008B1114"/>
    <w:rsid w:val="008D0BB7"/>
    <w:rsid w:val="008F5240"/>
    <w:rsid w:val="00906CD6"/>
    <w:rsid w:val="00965477"/>
    <w:rsid w:val="009710FB"/>
    <w:rsid w:val="009B2046"/>
    <w:rsid w:val="009B5D9F"/>
    <w:rsid w:val="009D00A2"/>
    <w:rsid w:val="009E2581"/>
    <w:rsid w:val="009E53C8"/>
    <w:rsid w:val="009E6E18"/>
    <w:rsid w:val="00A01EB2"/>
    <w:rsid w:val="00A44E38"/>
    <w:rsid w:val="00A478F1"/>
    <w:rsid w:val="00A55750"/>
    <w:rsid w:val="00A724E3"/>
    <w:rsid w:val="00A75923"/>
    <w:rsid w:val="00A953BD"/>
    <w:rsid w:val="00AA036D"/>
    <w:rsid w:val="00AC2D9C"/>
    <w:rsid w:val="00AD284E"/>
    <w:rsid w:val="00AE5E55"/>
    <w:rsid w:val="00AE795D"/>
    <w:rsid w:val="00AE7AE8"/>
    <w:rsid w:val="00B04FCD"/>
    <w:rsid w:val="00B164AF"/>
    <w:rsid w:val="00B4683A"/>
    <w:rsid w:val="00B874FF"/>
    <w:rsid w:val="00BB3E42"/>
    <w:rsid w:val="00BB6726"/>
    <w:rsid w:val="00BD0169"/>
    <w:rsid w:val="00BD4C6E"/>
    <w:rsid w:val="00BE210F"/>
    <w:rsid w:val="00BE5746"/>
    <w:rsid w:val="00C123EE"/>
    <w:rsid w:val="00C12AAC"/>
    <w:rsid w:val="00C25D8C"/>
    <w:rsid w:val="00C42810"/>
    <w:rsid w:val="00C458D4"/>
    <w:rsid w:val="00C94925"/>
    <w:rsid w:val="00CB5205"/>
    <w:rsid w:val="00CC5A5C"/>
    <w:rsid w:val="00CD712A"/>
    <w:rsid w:val="00CF2B0E"/>
    <w:rsid w:val="00D07B04"/>
    <w:rsid w:val="00D26FFB"/>
    <w:rsid w:val="00D672D5"/>
    <w:rsid w:val="00D82E55"/>
    <w:rsid w:val="00D9787C"/>
    <w:rsid w:val="00D97E5A"/>
    <w:rsid w:val="00DC3FBE"/>
    <w:rsid w:val="00DE5A91"/>
    <w:rsid w:val="00E0013A"/>
    <w:rsid w:val="00E05B15"/>
    <w:rsid w:val="00E11ADA"/>
    <w:rsid w:val="00E136C8"/>
    <w:rsid w:val="00E64F81"/>
    <w:rsid w:val="00E83167"/>
    <w:rsid w:val="00EA65C6"/>
    <w:rsid w:val="00EA65E9"/>
    <w:rsid w:val="00EB7477"/>
    <w:rsid w:val="00EE4657"/>
    <w:rsid w:val="00EE7396"/>
    <w:rsid w:val="00F35B4F"/>
    <w:rsid w:val="00F37B6A"/>
    <w:rsid w:val="00F51A71"/>
    <w:rsid w:val="00F76B4A"/>
    <w:rsid w:val="00F919D8"/>
    <w:rsid w:val="00FA2E8D"/>
    <w:rsid w:val="00FA4D21"/>
    <w:rsid w:val="00FC340E"/>
    <w:rsid w:val="00FD7303"/>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6B0AAE"/>
  <w15:chartTrackingRefBased/>
  <w15:docId w15:val="{3F435922-52E8-9A4A-95A6-E6C7F22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240"/>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477"/>
    <w:rPr>
      <w:color w:val="0563C1" w:themeColor="hyperlink"/>
      <w:u w:val="single"/>
    </w:rPr>
  </w:style>
  <w:style w:type="character" w:styleId="a4">
    <w:name w:val="Unresolved Mention"/>
    <w:basedOn w:val="a0"/>
    <w:uiPriority w:val="99"/>
    <w:semiHidden/>
    <w:unhideWhenUsed/>
    <w:rsid w:val="00965477"/>
    <w:rPr>
      <w:color w:val="605E5C"/>
      <w:shd w:val="clear" w:color="auto" w:fill="E1DFDD"/>
    </w:rPr>
  </w:style>
  <w:style w:type="paragraph" w:styleId="Web">
    <w:name w:val="Normal (Web)"/>
    <w:basedOn w:val="a"/>
    <w:uiPriority w:val="99"/>
    <w:semiHidden/>
    <w:unhideWhenUsed/>
    <w:rsid w:val="007574BD"/>
    <w:pPr>
      <w:spacing w:before="100" w:beforeAutospacing="1" w:after="100" w:afterAutospacing="1"/>
    </w:pPr>
  </w:style>
  <w:style w:type="paragraph" w:styleId="a5">
    <w:name w:val="List Paragraph"/>
    <w:basedOn w:val="a"/>
    <w:uiPriority w:val="34"/>
    <w:qFormat/>
    <w:rsid w:val="00FC340E"/>
    <w:pPr>
      <w:ind w:leftChars="400" w:left="840"/>
    </w:pPr>
  </w:style>
  <w:style w:type="character" w:styleId="a6">
    <w:name w:val="Placeholder Text"/>
    <w:basedOn w:val="a0"/>
    <w:uiPriority w:val="99"/>
    <w:semiHidden/>
    <w:rsid w:val="001B611A"/>
    <w:rPr>
      <w:color w:val="808080"/>
    </w:rPr>
  </w:style>
  <w:style w:type="paragraph" w:styleId="a7">
    <w:name w:val="Date"/>
    <w:basedOn w:val="a"/>
    <w:next w:val="a"/>
    <w:link w:val="a8"/>
    <w:uiPriority w:val="99"/>
    <w:semiHidden/>
    <w:unhideWhenUsed/>
    <w:rsid w:val="002C08A8"/>
  </w:style>
  <w:style w:type="character" w:customStyle="1" w:styleId="a8">
    <w:name w:val="日付 (文字)"/>
    <w:basedOn w:val="a0"/>
    <w:link w:val="a7"/>
    <w:uiPriority w:val="99"/>
    <w:semiHidden/>
    <w:rsid w:val="002C08A8"/>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902531">
      <w:bodyDiv w:val="1"/>
      <w:marLeft w:val="0"/>
      <w:marRight w:val="0"/>
      <w:marTop w:val="0"/>
      <w:marBottom w:val="0"/>
      <w:divBdr>
        <w:top w:val="none" w:sz="0" w:space="0" w:color="auto"/>
        <w:left w:val="none" w:sz="0" w:space="0" w:color="auto"/>
        <w:bottom w:val="none" w:sz="0" w:space="0" w:color="auto"/>
        <w:right w:val="none" w:sz="0" w:space="0" w:color="auto"/>
      </w:divBdr>
    </w:div>
    <w:div w:id="695354495">
      <w:bodyDiv w:val="1"/>
      <w:marLeft w:val="0"/>
      <w:marRight w:val="0"/>
      <w:marTop w:val="0"/>
      <w:marBottom w:val="0"/>
      <w:divBdr>
        <w:top w:val="none" w:sz="0" w:space="0" w:color="auto"/>
        <w:left w:val="none" w:sz="0" w:space="0" w:color="auto"/>
        <w:bottom w:val="none" w:sz="0" w:space="0" w:color="auto"/>
        <w:right w:val="none" w:sz="0" w:space="0" w:color="auto"/>
      </w:divBdr>
    </w:div>
    <w:div w:id="701367553">
      <w:bodyDiv w:val="1"/>
      <w:marLeft w:val="0"/>
      <w:marRight w:val="0"/>
      <w:marTop w:val="0"/>
      <w:marBottom w:val="0"/>
      <w:divBdr>
        <w:top w:val="none" w:sz="0" w:space="0" w:color="auto"/>
        <w:left w:val="none" w:sz="0" w:space="0" w:color="auto"/>
        <w:bottom w:val="none" w:sz="0" w:space="0" w:color="auto"/>
        <w:right w:val="none" w:sz="0" w:space="0" w:color="auto"/>
      </w:divBdr>
    </w:div>
    <w:div w:id="984428207">
      <w:bodyDiv w:val="1"/>
      <w:marLeft w:val="0"/>
      <w:marRight w:val="0"/>
      <w:marTop w:val="0"/>
      <w:marBottom w:val="0"/>
      <w:divBdr>
        <w:top w:val="none" w:sz="0" w:space="0" w:color="auto"/>
        <w:left w:val="none" w:sz="0" w:space="0" w:color="auto"/>
        <w:bottom w:val="none" w:sz="0" w:space="0" w:color="auto"/>
        <w:right w:val="none" w:sz="0" w:space="0" w:color="auto"/>
      </w:divBdr>
    </w:div>
    <w:div w:id="1108307243">
      <w:bodyDiv w:val="1"/>
      <w:marLeft w:val="0"/>
      <w:marRight w:val="0"/>
      <w:marTop w:val="0"/>
      <w:marBottom w:val="0"/>
      <w:divBdr>
        <w:top w:val="none" w:sz="0" w:space="0" w:color="auto"/>
        <w:left w:val="none" w:sz="0" w:space="0" w:color="auto"/>
        <w:bottom w:val="none" w:sz="0" w:space="0" w:color="auto"/>
        <w:right w:val="none" w:sz="0" w:space="0" w:color="auto"/>
      </w:divBdr>
    </w:div>
    <w:div w:id="1246963509">
      <w:bodyDiv w:val="1"/>
      <w:marLeft w:val="0"/>
      <w:marRight w:val="0"/>
      <w:marTop w:val="0"/>
      <w:marBottom w:val="0"/>
      <w:divBdr>
        <w:top w:val="none" w:sz="0" w:space="0" w:color="auto"/>
        <w:left w:val="none" w:sz="0" w:space="0" w:color="auto"/>
        <w:bottom w:val="none" w:sz="0" w:space="0" w:color="auto"/>
        <w:right w:val="none" w:sz="0" w:space="0" w:color="auto"/>
      </w:divBdr>
    </w:div>
    <w:div w:id="1268779262">
      <w:bodyDiv w:val="1"/>
      <w:marLeft w:val="0"/>
      <w:marRight w:val="0"/>
      <w:marTop w:val="0"/>
      <w:marBottom w:val="0"/>
      <w:divBdr>
        <w:top w:val="none" w:sz="0" w:space="0" w:color="auto"/>
        <w:left w:val="none" w:sz="0" w:space="0" w:color="auto"/>
        <w:bottom w:val="none" w:sz="0" w:space="0" w:color="auto"/>
        <w:right w:val="none" w:sz="0" w:space="0" w:color="auto"/>
      </w:divBdr>
    </w:div>
    <w:div w:id="1311789220">
      <w:bodyDiv w:val="1"/>
      <w:marLeft w:val="0"/>
      <w:marRight w:val="0"/>
      <w:marTop w:val="0"/>
      <w:marBottom w:val="0"/>
      <w:divBdr>
        <w:top w:val="none" w:sz="0" w:space="0" w:color="auto"/>
        <w:left w:val="none" w:sz="0" w:space="0" w:color="auto"/>
        <w:bottom w:val="none" w:sz="0" w:space="0" w:color="auto"/>
        <w:right w:val="none" w:sz="0" w:space="0" w:color="auto"/>
      </w:divBdr>
    </w:div>
    <w:div w:id="1439174729">
      <w:bodyDiv w:val="1"/>
      <w:marLeft w:val="0"/>
      <w:marRight w:val="0"/>
      <w:marTop w:val="0"/>
      <w:marBottom w:val="0"/>
      <w:divBdr>
        <w:top w:val="none" w:sz="0" w:space="0" w:color="auto"/>
        <w:left w:val="none" w:sz="0" w:space="0" w:color="auto"/>
        <w:bottom w:val="none" w:sz="0" w:space="0" w:color="auto"/>
        <w:right w:val="none" w:sz="0" w:space="0" w:color="auto"/>
      </w:divBdr>
    </w:div>
    <w:div w:id="1615017992">
      <w:bodyDiv w:val="1"/>
      <w:marLeft w:val="0"/>
      <w:marRight w:val="0"/>
      <w:marTop w:val="0"/>
      <w:marBottom w:val="0"/>
      <w:divBdr>
        <w:top w:val="none" w:sz="0" w:space="0" w:color="auto"/>
        <w:left w:val="none" w:sz="0" w:space="0" w:color="auto"/>
        <w:bottom w:val="none" w:sz="0" w:space="0" w:color="auto"/>
        <w:right w:val="none" w:sz="0" w:space="0" w:color="auto"/>
      </w:divBdr>
    </w:div>
    <w:div w:id="1739598378">
      <w:bodyDiv w:val="1"/>
      <w:marLeft w:val="0"/>
      <w:marRight w:val="0"/>
      <w:marTop w:val="0"/>
      <w:marBottom w:val="0"/>
      <w:divBdr>
        <w:top w:val="none" w:sz="0" w:space="0" w:color="auto"/>
        <w:left w:val="none" w:sz="0" w:space="0" w:color="auto"/>
        <w:bottom w:val="none" w:sz="0" w:space="0" w:color="auto"/>
        <w:right w:val="none" w:sz="0" w:space="0" w:color="auto"/>
      </w:divBdr>
    </w:div>
    <w:div w:id="20347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ymphonict.nesic.co.jp/workingstyle/zoom/co-h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千香子</dc:creator>
  <cp:keywords/>
  <dc:description/>
  <cp:lastModifiedBy>黒田 千香子</cp:lastModifiedBy>
  <cp:revision>78</cp:revision>
  <dcterms:created xsi:type="dcterms:W3CDTF">2020-10-26T09:30:00Z</dcterms:created>
  <dcterms:modified xsi:type="dcterms:W3CDTF">2020-12-25T05:50:00Z</dcterms:modified>
</cp:coreProperties>
</file>